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127C2" w14:textId="77777777" w:rsidR="00774CF8" w:rsidRPr="000E4B67" w:rsidRDefault="00774CF8" w:rsidP="00774C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70FBFCB" w14:textId="39C2A336" w:rsidR="00474482" w:rsidRDefault="008B6DD1" w:rsidP="004E7D93">
      <w:pPr>
        <w:tabs>
          <w:tab w:val="left" w:pos="286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DD1">
        <w:rPr>
          <w:rFonts w:ascii="Times New Roman" w:hAnsi="Times New Roman" w:cs="Times New Roman"/>
          <w:b/>
          <w:bCs/>
          <w:sz w:val="28"/>
          <w:szCs w:val="28"/>
        </w:rPr>
        <w:t>Материнский (семейный) капитал</w:t>
      </w:r>
    </w:p>
    <w:p w14:paraId="584E1A2F" w14:textId="3FA2D219" w:rsidR="00AC093C" w:rsidRDefault="00DB5785" w:rsidP="008B6DD1">
      <w:pPr>
        <w:tabs>
          <w:tab w:val="left" w:pos="2868"/>
        </w:tabs>
        <w:rPr>
          <w:rFonts w:ascii="Times New Roman" w:hAnsi="Times New Roman" w:cs="Times New Roman"/>
          <w:sz w:val="24"/>
          <w:szCs w:val="24"/>
        </w:rPr>
      </w:pPr>
      <w:hyperlink r:id="rId5" w:history="1">
        <w:r w:rsidR="00474482" w:rsidRPr="0090098F">
          <w:rPr>
            <w:rStyle w:val="a4"/>
            <w:rFonts w:ascii="Times New Roman" w:hAnsi="Times New Roman" w:cs="Times New Roman"/>
            <w:sz w:val="24"/>
            <w:szCs w:val="24"/>
          </w:rPr>
          <w:t>https://xn--h1alcedd.xn--d1aqf.xn--p1ai/instructions/materinskiy-kapital/</w:t>
        </w:r>
      </w:hyperlink>
    </w:p>
    <w:p w14:paraId="078BC7FF" w14:textId="4B565C65" w:rsidR="00B00E5B" w:rsidRDefault="00B00E5B" w:rsidP="004744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5411033"/>
      <w:r w:rsidRPr="00B00E5B">
        <w:rPr>
          <w:rFonts w:ascii="Times New Roman" w:hAnsi="Times New Roman" w:cs="Times New Roman"/>
          <w:sz w:val="24"/>
          <w:szCs w:val="24"/>
        </w:rPr>
        <w:t>Материнский капитал</w:t>
      </w:r>
      <w:bookmarkEnd w:id="1"/>
      <w:r w:rsidRPr="00B00E5B">
        <w:rPr>
          <w:rFonts w:ascii="Times New Roman" w:hAnsi="Times New Roman" w:cs="Times New Roman"/>
          <w:sz w:val="24"/>
          <w:szCs w:val="24"/>
        </w:rPr>
        <w:t xml:space="preserve"> — единовременная выплата по случаю рождения или усыновления ребенка. </w:t>
      </w:r>
    </w:p>
    <w:p w14:paraId="21AEB9F4" w14:textId="4FC348D3" w:rsidR="00B00E5B" w:rsidRDefault="00B00E5B" w:rsidP="00474482">
      <w:pPr>
        <w:jc w:val="both"/>
        <w:rPr>
          <w:rFonts w:ascii="Times New Roman" w:hAnsi="Times New Roman" w:cs="Times New Roman"/>
          <w:sz w:val="24"/>
          <w:szCs w:val="24"/>
        </w:rPr>
      </w:pPr>
      <w:r w:rsidRPr="00B00E5B">
        <w:rPr>
          <w:rFonts w:ascii="Times New Roman" w:hAnsi="Times New Roman" w:cs="Times New Roman"/>
          <w:sz w:val="24"/>
          <w:szCs w:val="24"/>
        </w:rPr>
        <w:t xml:space="preserve">Право семьи на материнский капитал подтверждается сертификатом, который </w:t>
      </w:r>
      <w:r w:rsidRPr="005510A7">
        <w:rPr>
          <w:rFonts w:ascii="Times New Roman" w:hAnsi="Times New Roman" w:cs="Times New Roman"/>
          <w:i/>
          <w:sz w:val="24"/>
          <w:szCs w:val="24"/>
        </w:rPr>
        <w:t>приходит в личный кабинет матери ребенка на Едином портале государственных и муниципальных услуг автоматически</w:t>
      </w:r>
      <w:r w:rsidRPr="00B00E5B">
        <w:rPr>
          <w:rFonts w:ascii="Times New Roman" w:hAnsi="Times New Roman" w:cs="Times New Roman"/>
          <w:sz w:val="24"/>
          <w:szCs w:val="24"/>
        </w:rPr>
        <w:t xml:space="preserve"> по данным о регистрации рождения ребенка.</w:t>
      </w:r>
    </w:p>
    <w:p w14:paraId="3C59F362" w14:textId="77777777" w:rsidR="00774CF8" w:rsidRPr="005510A7" w:rsidRDefault="00774CF8" w:rsidP="00774CF8">
      <w:pPr>
        <w:rPr>
          <w:rFonts w:ascii="Times New Roman" w:hAnsi="Times New Roman" w:cs="Times New Roman"/>
          <w:b/>
          <w:sz w:val="24"/>
          <w:szCs w:val="24"/>
        </w:rPr>
      </w:pPr>
      <w:r w:rsidRPr="005510A7">
        <w:rPr>
          <w:rFonts w:ascii="Times New Roman" w:hAnsi="Times New Roman" w:cs="Times New Roman"/>
          <w:b/>
          <w:sz w:val="24"/>
          <w:szCs w:val="24"/>
        </w:rPr>
        <w:t>Кто может получить материнский капитал</w:t>
      </w:r>
    </w:p>
    <w:p w14:paraId="61DAC520" w14:textId="77777777" w:rsidR="00774CF8" w:rsidRPr="00774CF8" w:rsidRDefault="00774CF8" w:rsidP="00474482">
      <w:pPr>
        <w:jc w:val="both"/>
        <w:rPr>
          <w:rFonts w:ascii="Times New Roman" w:hAnsi="Times New Roman" w:cs="Times New Roman"/>
          <w:sz w:val="24"/>
          <w:szCs w:val="24"/>
        </w:rPr>
      </w:pPr>
      <w:r w:rsidRPr="00774CF8">
        <w:rPr>
          <w:rFonts w:ascii="Times New Roman" w:hAnsi="Times New Roman" w:cs="Times New Roman"/>
          <w:sz w:val="24"/>
          <w:szCs w:val="24"/>
        </w:rPr>
        <w:t>Маткапитал положен семьям, в которых с 2007 года до 31 декабря 2030 года родился ребенок. С 2024 года выплата положена только на детей, которые имеют российское гражданство с рождения. У родителя российское гражданство должно быть на момент появления ребенка в семье.</w:t>
      </w:r>
    </w:p>
    <w:p w14:paraId="6DAE378E" w14:textId="6877D071" w:rsidR="00774CF8" w:rsidRPr="00774CF8" w:rsidRDefault="00774CF8" w:rsidP="00474482">
      <w:pPr>
        <w:rPr>
          <w:rFonts w:ascii="Times New Roman" w:hAnsi="Times New Roman" w:cs="Times New Roman"/>
          <w:b/>
          <w:sz w:val="24"/>
          <w:szCs w:val="24"/>
        </w:rPr>
      </w:pPr>
      <w:r w:rsidRPr="005510A7">
        <w:rPr>
          <w:rFonts w:ascii="Times New Roman" w:hAnsi="Times New Roman" w:cs="Times New Roman"/>
          <w:b/>
          <w:sz w:val="24"/>
          <w:szCs w:val="24"/>
        </w:rPr>
        <w:t>Материнский капитал могут оформить: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женщины, которые родили или усыновили второго, или последующего ребенка после 1 января 2007 года</w:t>
      </w:r>
      <w:r w:rsidR="00474482">
        <w:rPr>
          <w:rFonts w:ascii="Times New Roman" w:hAnsi="Times New Roman" w:cs="Times New Roman"/>
          <w:sz w:val="24"/>
          <w:szCs w:val="24"/>
        </w:rPr>
        <w:t>;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мужчины, которые являются единственными усыновителями второго или последующего ребенка, если решение суда об усыновлении вступило в силу после 1 января 2007 года</w:t>
      </w:r>
      <w:r w:rsidR="00474482">
        <w:rPr>
          <w:rFonts w:ascii="Times New Roman" w:hAnsi="Times New Roman" w:cs="Times New Roman"/>
          <w:sz w:val="24"/>
          <w:szCs w:val="24"/>
        </w:rPr>
        <w:t>;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женщины, которые родили или усыновили первого ребенка после 1 января 2020 года</w:t>
      </w:r>
      <w:r w:rsidR="00474482">
        <w:rPr>
          <w:rFonts w:ascii="Times New Roman" w:hAnsi="Times New Roman" w:cs="Times New Roman"/>
          <w:sz w:val="24"/>
          <w:szCs w:val="24"/>
        </w:rPr>
        <w:t>;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мужчины, которые являются единственными усыновителями первого ребенка, если решение суда вступило в силу после 1 января 2020 года</w:t>
      </w:r>
      <w:r w:rsidR="00474482">
        <w:rPr>
          <w:rFonts w:ascii="Times New Roman" w:hAnsi="Times New Roman" w:cs="Times New Roman"/>
          <w:sz w:val="24"/>
          <w:szCs w:val="24"/>
        </w:rPr>
        <w:t>.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  <w:t>Если женщина по каким-то причинам (смерть, объявление умершей, лишение родительских прав и другое) не может получить выплату, право переходит к отцу детей.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  <w:t>Если и отец не может оформить выплату, право на маткапитал переходит к самим детям, за них получить деньги могут опекуны или они сами в совершеннолетнем возрасте.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  <w:t>В предоставлении материнского капитала откажут, если: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ранее выплата уже предоставлялась, например, родитель получал выплату на второго ребенка и подает заявление на третьего</w:t>
      </w:r>
      <w:r w:rsidR="00474482">
        <w:rPr>
          <w:rFonts w:ascii="Times New Roman" w:hAnsi="Times New Roman" w:cs="Times New Roman"/>
          <w:sz w:val="24"/>
          <w:szCs w:val="24"/>
        </w:rPr>
        <w:t>;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нарушено одно из условий выдачи, например, у матери или ребенка нет российского гражданства или родителя лишили родительских прав</w:t>
      </w:r>
      <w:r w:rsidR="00474482">
        <w:rPr>
          <w:rFonts w:ascii="Times New Roman" w:hAnsi="Times New Roman" w:cs="Times New Roman"/>
          <w:sz w:val="24"/>
          <w:szCs w:val="24"/>
        </w:rPr>
        <w:t>;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получатель сертификата совершил умышленное преступление в отношении ребенка</w:t>
      </w:r>
      <w:r w:rsidR="00474482">
        <w:rPr>
          <w:rFonts w:ascii="Times New Roman" w:hAnsi="Times New Roman" w:cs="Times New Roman"/>
          <w:sz w:val="24"/>
          <w:szCs w:val="24"/>
        </w:rPr>
        <w:t>;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="00474482">
        <w:rPr>
          <w:rFonts w:ascii="Times New Roman" w:hAnsi="Times New Roman" w:cs="Times New Roman"/>
          <w:sz w:val="24"/>
          <w:szCs w:val="24"/>
        </w:rPr>
        <w:t xml:space="preserve">- </w:t>
      </w:r>
      <w:r w:rsidRPr="005510A7">
        <w:rPr>
          <w:rFonts w:ascii="Times New Roman" w:hAnsi="Times New Roman" w:cs="Times New Roman"/>
          <w:sz w:val="24"/>
          <w:szCs w:val="24"/>
        </w:rPr>
        <w:t>решение об усыновлении ребенка было отменено</w:t>
      </w:r>
      <w:r w:rsidR="00474482">
        <w:rPr>
          <w:rFonts w:ascii="Times New Roman" w:hAnsi="Times New Roman" w:cs="Times New Roman"/>
          <w:sz w:val="24"/>
          <w:szCs w:val="24"/>
        </w:rPr>
        <w:t>.</w:t>
      </w:r>
      <w:r w:rsidRPr="005510A7">
        <w:rPr>
          <w:rFonts w:ascii="Times New Roman" w:hAnsi="Times New Roman" w:cs="Times New Roman"/>
          <w:sz w:val="24"/>
          <w:szCs w:val="24"/>
        </w:rPr>
        <w:t xml:space="preserve"> </w:t>
      </w:r>
      <w:r w:rsidRPr="005510A7">
        <w:rPr>
          <w:rFonts w:ascii="Times New Roman" w:hAnsi="Times New Roman" w:cs="Times New Roman"/>
          <w:sz w:val="24"/>
          <w:szCs w:val="24"/>
        </w:rPr>
        <w:br/>
      </w:r>
      <w:r w:rsidRPr="00774CF8">
        <w:br/>
      </w:r>
      <w:r w:rsidRPr="00774CF8">
        <w:rPr>
          <w:rFonts w:ascii="Times New Roman" w:hAnsi="Times New Roman" w:cs="Times New Roman"/>
          <w:b/>
          <w:sz w:val="24"/>
          <w:szCs w:val="24"/>
        </w:rPr>
        <w:t>Размер маткапитала в 2026 году</w:t>
      </w:r>
    </w:p>
    <w:p w14:paraId="4F963AFF" w14:textId="4CB6E9E0" w:rsidR="00774CF8" w:rsidRDefault="00774CF8" w:rsidP="00774CF8">
      <w:pPr>
        <w:rPr>
          <w:rFonts w:ascii="Times New Roman" w:hAnsi="Times New Roman" w:cs="Times New Roman"/>
          <w:sz w:val="24"/>
          <w:szCs w:val="24"/>
        </w:rPr>
      </w:pPr>
      <w:r w:rsidRPr="00774CF8">
        <w:rPr>
          <w:rFonts w:ascii="Times New Roman" w:hAnsi="Times New Roman" w:cs="Times New Roman"/>
          <w:sz w:val="24"/>
          <w:szCs w:val="24"/>
        </w:rPr>
        <w:lastRenderedPageBreak/>
        <w:t>1 февраля 2026 года материнский капитал проиндексировали на 5,6%. Индексация коснулась всех получателей — как тех, кто только оформляет сертификат, так и семей, у которых на счету осталась неиспользованная часть средств.</w:t>
      </w:r>
    </w:p>
    <w:p w14:paraId="20371397" w14:textId="7A2B9563" w:rsidR="005510A7" w:rsidRPr="005510A7" w:rsidRDefault="005510A7" w:rsidP="00774CF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510A7">
        <w:rPr>
          <w:rFonts w:ascii="Times New Roman" w:hAnsi="Times New Roman" w:cs="Times New Roman"/>
          <w:b/>
          <w:i/>
          <w:sz w:val="24"/>
          <w:szCs w:val="24"/>
        </w:rPr>
        <w:t>Размеры выплат в 2026 году:</w:t>
      </w:r>
    </w:p>
    <w:p w14:paraId="2C847E7E" w14:textId="77777777" w:rsidR="005510A7" w:rsidRPr="00BC32E7" w:rsidRDefault="005510A7" w:rsidP="005510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32E7">
        <w:rPr>
          <w:rFonts w:ascii="Times New Roman" w:hAnsi="Times New Roman" w:cs="Times New Roman"/>
          <w:sz w:val="24"/>
          <w:szCs w:val="24"/>
          <w:lang w:eastAsia="ru-RU"/>
        </w:rPr>
        <w:t>728 921 руб.</w:t>
      </w:r>
      <w:r w:rsidRPr="00BC32E7">
        <w:rPr>
          <w:rFonts w:ascii="Times New Roman" w:hAnsi="Times New Roman" w:cs="Times New Roman"/>
          <w:sz w:val="24"/>
          <w:szCs w:val="24"/>
        </w:rPr>
        <w:t xml:space="preserve">- </w:t>
      </w:r>
      <w:r w:rsidRPr="00BC32E7">
        <w:rPr>
          <w:rFonts w:ascii="Times New Roman" w:hAnsi="Times New Roman" w:cs="Times New Roman"/>
          <w:sz w:val="24"/>
          <w:szCs w:val="24"/>
          <w:lang w:eastAsia="ru-RU"/>
        </w:rPr>
        <w:t>на первого ребенка;</w:t>
      </w:r>
    </w:p>
    <w:p w14:paraId="71F57B3E" w14:textId="1D020B48" w:rsidR="005510A7" w:rsidRPr="00BC32E7" w:rsidRDefault="005510A7" w:rsidP="005510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32E7">
        <w:rPr>
          <w:rFonts w:ascii="Times New Roman" w:hAnsi="Times New Roman" w:cs="Times New Roman"/>
          <w:sz w:val="24"/>
          <w:szCs w:val="24"/>
          <w:lang w:eastAsia="ru-RU"/>
        </w:rPr>
        <w:t>963 243 руб.-</w:t>
      </w:r>
      <w:r w:rsidRPr="00BC32E7">
        <w:rPr>
          <w:rFonts w:ascii="Times New Roman" w:hAnsi="Times New Roman" w:cs="Times New Roman"/>
          <w:sz w:val="24"/>
          <w:szCs w:val="24"/>
        </w:rPr>
        <w:t xml:space="preserve"> </w:t>
      </w:r>
      <w:r w:rsidRPr="00BC32E7">
        <w:rPr>
          <w:rFonts w:ascii="Times New Roman" w:hAnsi="Times New Roman" w:cs="Times New Roman"/>
          <w:sz w:val="24"/>
          <w:szCs w:val="24"/>
          <w:lang w:eastAsia="ru-RU"/>
        </w:rPr>
        <w:t>на второго ребенка</w:t>
      </w:r>
      <w:r w:rsidRPr="00BC32E7">
        <w:rPr>
          <w:rFonts w:ascii="Times New Roman" w:hAnsi="Times New Roman" w:cs="Times New Roman"/>
          <w:sz w:val="24"/>
          <w:szCs w:val="24"/>
        </w:rPr>
        <w:t xml:space="preserve"> </w:t>
      </w:r>
      <w:r w:rsidRPr="00BC32E7">
        <w:rPr>
          <w:rFonts w:ascii="Times New Roman" w:hAnsi="Times New Roman" w:cs="Times New Roman"/>
          <w:sz w:val="24"/>
          <w:szCs w:val="24"/>
          <w:lang w:eastAsia="ru-RU"/>
        </w:rPr>
        <w:t>(если не получали на 1-го)</w:t>
      </w:r>
      <w:r w:rsidR="00BC32E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185E0B2" w14:textId="727787B8" w:rsidR="005510A7" w:rsidRPr="00BC32E7" w:rsidRDefault="005510A7" w:rsidP="005510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32E7">
        <w:rPr>
          <w:rFonts w:ascii="Times New Roman" w:hAnsi="Times New Roman" w:cs="Times New Roman"/>
          <w:sz w:val="24"/>
          <w:szCs w:val="24"/>
          <w:lang w:eastAsia="ru-RU"/>
        </w:rPr>
        <w:t>234 321 руб.-</w:t>
      </w:r>
      <w:r w:rsidRPr="00BC32E7">
        <w:rPr>
          <w:rFonts w:ascii="Times New Roman" w:hAnsi="Times New Roman" w:cs="Times New Roman"/>
          <w:sz w:val="24"/>
          <w:szCs w:val="24"/>
        </w:rPr>
        <w:t xml:space="preserve"> </w:t>
      </w:r>
      <w:r w:rsidRPr="00BC32E7">
        <w:rPr>
          <w:rFonts w:ascii="Times New Roman" w:hAnsi="Times New Roman" w:cs="Times New Roman"/>
          <w:sz w:val="24"/>
          <w:szCs w:val="24"/>
          <w:lang w:eastAsia="ru-RU"/>
        </w:rPr>
        <w:t>если ранее семья получала выплату на первенца</w:t>
      </w:r>
      <w:r w:rsidR="00BC32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621E94" w14:textId="77777777" w:rsidR="00774CF8" w:rsidRPr="005510A7" w:rsidRDefault="00774CF8" w:rsidP="00774CF8">
      <w:pPr>
        <w:rPr>
          <w:rFonts w:ascii="Times New Roman" w:hAnsi="Times New Roman" w:cs="Times New Roman"/>
          <w:sz w:val="24"/>
          <w:szCs w:val="24"/>
        </w:rPr>
      </w:pPr>
    </w:p>
    <w:p w14:paraId="3FE9D9B7" w14:textId="26BCAFF0" w:rsidR="00774CF8" w:rsidRPr="005510A7" w:rsidRDefault="00774CF8" w:rsidP="00774CF8">
      <w:pPr>
        <w:rPr>
          <w:rFonts w:ascii="Times New Roman" w:hAnsi="Times New Roman" w:cs="Times New Roman"/>
          <w:sz w:val="24"/>
          <w:szCs w:val="24"/>
        </w:rPr>
      </w:pPr>
      <w:r w:rsidRPr="005510A7">
        <w:rPr>
          <w:rFonts w:ascii="Times New Roman" w:hAnsi="Times New Roman" w:cs="Times New Roman"/>
          <w:sz w:val="24"/>
          <w:szCs w:val="24"/>
        </w:rPr>
        <w:t>Если первый ребенок родился до 2020 года, при рождении или усыновлении второго семья получит полную сумму маткапитала, а не доплату. Если же семья получала выплату на первого ребенка после 2020 года, при рождении второго она получит только доплату.</w:t>
      </w:r>
    </w:p>
    <w:p w14:paraId="1F34B450" w14:textId="77777777" w:rsidR="00B00E5B" w:rsidRPr="005510A7" w:rsidRDefault="00B00E5B" w:rsidP="00B00E5B">
      <w:pPr>
        <w:spacing w:after="450" w:line="360" w:lineRule="atLeast"/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</w:pPr>
      <w:bookmarkStart w:id="2" w:name="_Hlk225411457"/>
      <w:r w:rsidRPr="005510A7">
        <w:rPr>
          <w:rFonts w:ascii="Times New Roman" w:eastAsia="Times New Roman" w:hAnsi="Times New Roman" w:cs="Times New Roman"/>
          <w:i/>
          <w:iCs/>
          <w:color w:val="303435"/>
          <w:sz w:val="24"/>
          <w:szCs w:val="24"/>
          <w:lang w:eastAsia="ru-RU"/>
        </w:rPr>
        <w:t>Размеры выплат в 2024 году:</w:t>
      </w:r>
      <w:bookmarkEnd w:id="2"/>
      <w:r w:rsidRPr="005510A7"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  <w:br/>
        <w:t>630 380,78 руб. – на первого ребенка;</w:t>
      </w:r>
      <w:r w:rsidRPr="005510A7"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  <w:br/>
        <w:t>833 024,74 руб. – на второго ребенка;</w:t>
      </w:r>
      <w:r w:rsidRPr="005510A7"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  <w:br/>
        <w:t>202 643,96 руб. – если ранее семья получала выплату на первенца.</w:t>
      </w:r>
    </w:p>
    <w:p w14:paraId="11654E26" w14:textId="13BB6859" w:rsidR="00B00E5B" w:rsidRPr="00BC32E7" w:rsidRDefault="00B00E5B" w:rsidP="00BC32E7">
      <w:pPr>
        <w:spacing w:after="450" w:line="360" w:lineRule="atLeast"/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</w:pPr>
      <w:r w:rsidRPr="005510A7">
        <w:rPr>
          <w:rFonts w:ascii="Times New Roman" w:eastAsia="Times New Roman" w:hAnsi="Times New Roman" w:cs="Times New Roman"/>
          <w:bCs/>
          <w:i/>
          <w:iCs/>
          <w:color w:val="303435"/>
          <w:sz w:val="24"/>
          <w:szCs w:val="24"/>
          <w:lang w:eastAsia="ru-RU"/>
        </w:rPr>
        <w:t>Размеры выплат в 2025 году:</w:t>
      </w:r>
      <w:r w:rsidRPr="005510A7"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  <w:br/>
        <w:t>690 266, 95 руб. – на первого ребенка;</w:t>
      </w:r>
      <w:r w:rsidRPr="005510A7"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  <w:br/>
        <w:t>912 162,09 руб. – на второго ребенка;</w:t>
      </w:r>
      <w:r w:rsidRPr="005510A7">
        <w:rPr>
          <w:rFonts w:ascii="Times New Roman" w:eastAsia="Times New Roman" w:hAnsi="Times New Roman" w:cs="Times New Roman"/>
          <w:color w:val="303435"/>
          <w:sz w:val="24"/>
          <w:szCs w:val="24"/>
          <w:lang w:eastAsia="ru-RU"/>
        </w:rPr>
        <w:br/>
        <w:t>221 895,14 руб. – если ранее семья получала выплату на первенца.</w:t>
      </w:r>
    </w:p>
    <w:p w14:paraId="3F0910BC" w14:textId="77777777" w:rsidR="00774CF8" w:rsidRPr="00774CF8" w:rsidRDefault="00774CF8" w:rsidP="00774CF8">
      <w:pPr>
        <w:rPr>
          <w:rFonts w:ascii="Times New Roman" w:hAnsi="Times New Roman" w:cs="Times New Roman"/>
          <w:b/>
          <w:sz w:val="24"/>
          <w:szCs w:val="24"/>
        </w:rPr>
      </w:pPr>
      <w:r w:rsidRPr="00774CF8">
        <w:rPr>
          <w:rFonts w:ascii="Times New Roman" w:hAnsi="Times New Roman" w:cs="Times New Roman"/>
          <w:b/>
          <w:sz w:val="24"/>
          <w:szCs w:val="24"/>
        </w:rPr>
        <w:t>Куда можно потратить материнский капитал</w:t>
      </w:r>
    </w:p>
    <w:p w14:paraId="5F9CDC3C" w14:textId="6404D213" w:rsidR="00774CF8" w:rsidRPr="00774CF8" w:rsidRDefault="00774CF8" w:rsidP="00774CF8">
      <w:pPr>
        <w:rPr>
          <w:rFonts w:ascii="Times New Roman" w:hAnsi="Times New Roman" w:cs="Times New Roman"/>
          <w:sz w:val="24"/>
          <w:szCs w:val="24"/>
        </w:rPr>
      </w:pPr>
      <w:r w:rsidRPr="00774CF8">
        <w:rPr>
          <w:rFonts w:ascii="Times New Roman" w:hAnsi="Times New Roman" w:cs="Times New Roman"/>
          <w:sz w:val="24"/>
          <w:szCs w:val="24"/>
        </w:rPr>
        <w:t>Средства выплаты можно направить на следующие цели:</w:t>
      </w:r>
    </w:p>
    <w:p w14:paraId="39A65B6F" w14:textId="294BD6B0" w:rsidR="00774CF8" w:rsidRPr="005510A7" w:rsidRDefault="00774CF8" w:rsidP="005510A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0A7">
        <w:rPr>
          <w:rFonts w:ascii="Times New Roman" w:hAnsi="Times New Roman" w:cs="Times New Roman"/>
          <w:sz w:val="24"/>
          <w:szCs w:val="24"/>
        </w:rPr>
        <w:t>улучшение жилищных условий</w:t>
      </w:r>
    </w:p>
    <w:p w14:paraId="4BBC016F" w14:textId="5D77EFC2" w:rsidR="00774CF8" w:rsidRPr="005510A7" w:rsidRDefault="00774CF8" w:rsidP="005510A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0A7">
        <w:rPr>
          <w:rFonts w:ascii="Times New Roman" w:hAnsi="Times New Roman" w:cs="Times New Roman"/>
          <w:sz w:val="24"/>
          <w:szCs w:val="24"/>
        </w:rPr>
        <w:t>образование детей</w:t>
      </w:r>
    </w:p>
    <w:p w14:paraId="5859E89E" w14:textId="5D35CCCD" w:rsidR="00774CF8" w:rsidRPr="005510A7" w:rsidRDefault="00774CF8" w:rsidP="005510A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0A7">
        <w:rPr>
          <w:rFonts w:ascii="Times New Roman" w:hAnsi="Times New Roman" w:cs="Times New Roman"/>
          <w:sz w:val="24"/>
          <w:szCs w:val="24"/>
        </w:rPr>
        <w:t>накопительную пенсию родителей</w:t>
      </w:r>
    </w:p>
    <w:p w14:paraId="3BB9D805" w14:textId="73FEC0D1" w:rsidR="00774CF8" w:rsidRPr="005510A7" w:rsidRDefault="00774CF8" w:rsidP="005510A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0A7">
        <w:rPr>
          <w:rFonts w:ascii="Times New Roman" w:hAnsi="Times New Roman" w:cs="Times New Roman"/>
          <w:sz w:val="24"/>
          <w:szCs w:val="24"/>
        </w:rPr>
        <w:t>ежемесячную выплату</w:t>
      </w:r>
    </w:p>
    <w:p w14:paraId="56CE2033" w14:textId="5C64E9A9" w:rsidR="00BC32E7" w:rsidRDefault="00774CF8" w:rsidP="00BC32E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0A7">
        <w:rPr>
          <w:rFonts w:ascii="Times New Roman" w:hAnsi="Times New Roman" w:cs="Times New Roman"/>
          <w:sz w:val="24"/>
          <w:szCs w:val="24"/>
        </w:rPr>
        <w:t>товары и услуги для детей-инвалидов</w:t>
      </w:r>
    </w:p>
    <w:p w14:paraId="2664DF33" w14:textId="77777777" w:rsidR="00BC32E7" w:rsidRDefault="00BC32E7" w:rsidP="00BC32E7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14:paraId="62DF5133" w14:textId="06D36319" w:rsidR="00B00E5B" w:rsidRDefault="00BC32E7" w:rsidP="00BC32E7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C32E7">
        <w:rPr>
          <w:rFonts w:ascii="Times New Roman" w:hAnsi="Times New Roman" w:cs="Times New Roman"/>
          <w:sz w:val="24"/>
          <w:szCs w:val="24"/>
        </w:rPr>
        <w:t>Использовать средства материнского капитала можно не раньше, чем через 3 года после рождения ребенка. Исключения: использование маткапитала на оплату ипотеки (на первоначальный взнос или досрочное погашение) или на получение ежемесячной выплаты.</w:t>
      </w:r>
    </w:p>
    <w:p w14:paraId="3551AA27" w14:textId="14F7B5F4" w:rsidR="00774CF8" w:rsidRPr="00774CF8" w:rsidRDefault="00B00E5B" w:rsidP="00774CF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D0327B" wp14:editId="03C2DB6E">
            <wp:extent cx="5940425" cy="5245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6C073" w14:textId="2F716A42" w:rsidR="00774CF8" w:rsidRPr="00774CF8" w:rsidRDefault="00774CF8" w:rsidP="00774CF8">
      <w:pPr>
        <w:rPr>
          <w:rFonts w:ascii="Times New Roman" w:hAnsi="Times New Roman" w:cs="Times New Roman"/>
          <w:sz w:val="24"/>
          <w:szCs w:val="24"/>
        </w:rPr>
      </w:pPr>
      <w:r w:rsidRPr="00774CF8">
        <w:rPr>
          <w:rFonts w:ascii="Times New Roman" w:hAnsi="Times New Roman" w:cs="Times New Roman"/>
          <w:sz w:val="24"/>
          <w:szCs w:val="24"/>
        </w:rPr>
        <w:t xml:space="preserve">Каждая цель имеет свои особенности. Это касается сроков, способов получения средств и формы помощи. </w:t>
      </w:r>
    </w:p>
    <w:p w14:paraId="0FC2616B" w14:textId="77777777" w:rsidR="00474482" w:rsidRDefault="00774CF8" w:rsidP="00774CF8">
      <w:pPr>
        <w:rPr>
          <w:rFonts w:ascii="Times New Roman" w:hAnsi="Times New Roman" w:cs="Times New Roman"/>
          <w:sz w:val="24"/>
          <w:szCs w:val="24"/>
        </w:rPr>
      </w:pPr>
      <w:r w:rsidRPr="00774CF8">
        <w:rPr>
          <w:rFonts w:ascii="Times New Roman" w:hAnsi="Times New Roman" w:cs="Times New Roman"/>
          <w:sz w:val="24"/>
          <w:szCs w:val="24"/>
        </w:rPr>
        <w:t xml:space="preserve">Подробнее на сайте ПАО </w:t>
      </w:r>
      <w:proofErr w:type="gramStart"/>
      <w:r w:rsidRPr="00774CF8">
        <w:rPr>
          <w:rFonts w:ascii="Times New Roman" w:hAnsi="Times New Roman" w:cs="Times New Roman"/>
          <w:sz w:val="24"/>
          <w:szCs w:val="24"/>
        </w:rPr>
        <w:t>ДОМ.​</w:t>
      </w:r>
      <w:proofErr w:type="gramEnd"/>
      <w:r w:rsidRPr="00774CF8">
        <w:rPr>
          <w:rFonts w:ascii="Times New Roman" w:hAnsi="Times New Roman" w:cs="Times New Roman"/>
          <w:sz w:val="24"/>
          <w:szCs w:val="24"/>
        </w:rPr>
        <w:t xml:space="preserve">РФ: </w:t>
      </w:r>
    </w:p>
    <w:p w14:paraId="0AD7AA97" w14:textId="7186CD1E" w:rsidR="00774CF8" w:rsidRDefault="00DB5785" w:rsidP="00774CF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74482" w:rsidRPr="0090098F">
          <w:rPr>
            <w:rStyle w:val="a4"/>
            <w:rFonts w:ascii="Times New Roman" w:hAnsi="Times New Roman" w:cs="Times New Roman"/>
            <w:sz w:val="24"/>
            <w:szCs w:val="24"/>
          </w:rPr>
          <w:t>https://xn--h1alcedd.xn--d1aqf.xn--p1ai/instructions/materinskiy-kapital/?utm_source=copy_text&amp;utm_medium=sharing&amp;utm_campaign=citation&amp;utm_content=instructions&amp;utm_term=S1797</w:t>
        </w:r>
      </w:hyperlink>
    </w:p>
    <w:sectPr w:rsidR="00774CF8" w:rsidSect="00BC32E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731B"/>
    <w:multiLevelType w:val="hybridMultilevel"/>
    <w:tmpl w:val="20A27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7C"/>
    <w:rsid w:val="00011EEE"/>
    <w:rsid w:val="00474482"/>
    <w:rsid w:val="004E7D93"/>
    <w:rsid w:val="005510A7"/>
    <w:rsid w:val="00647EC2"/>
    <w:rsid w:val="00774CF8"/>
    <w:rsid w:val="008B6DD1"/>
    <w:rsid w:val="00AC093C"/>
    <w:rsid w:val="00B00E5B"/>
    <w:rsid w:val="00B351C2"/>
    <w:rsid w:val="00BC32E7"/>
    <w:rsid w:val="00C55F0A"/>
    <w:rsid w:val="00DB5785"/>
    <w:rsid w:val="00DD420A"/>
    <w:rsid w:val="00DE3E07"/>
    <w:rsid w:val="00F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71A9"/>
  <w15:chartTrackingRefBased/>
  <w15:docId w15:val="{DBE69B04-BA07-4C72-82E3-481E3EDA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CF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74C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4C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00E5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51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h1alcedd.xn--d1aqf.xn--p1ai/instructions/materinskiy-kapital/?utm_source=copy_text&amp;utm_medium=sharing&amp;utm_campaign=citation&amp;utm_content=instructions&amp;utm_term=S1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n--h1alcedd.xn--d1aqf.xn--p1ai/instructions/materinskiy-kapit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Ильинична Мартинович</dc:creator>
  <cp:keywords/>
  <dc:description/>
  <cp:lastModifiedBy>Мария Владимировна Шипилова</cp:lastModifiedBy>
  <cp:revision>7</cp:revision>
  <dcterms:created xsi:type="dcterms:W3CDTF">2026-03-26T06:00:00Z</dcterms:created>
  <dcterms:modified xsi:type="dcterms:W3CDTF">2026-03-26T11:50:00Z</dcterms:modified>
</cp:coreProperties>
</file>