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70B14" w14:textId="3C6C3177" w:rsidR="00CA4817" w:rsidRPr="00CD514A" w:rsidRDefault="001E115B" w:rsidP="00CA4817">
      <w:pPr>
        <w:spacing w:after="450" w:line="360" w:lineRule="atLeast"/>
        <w:jc w:val="center"/>
        <w:rPr>
          <w:rFonts w:ascii="Times New Roman" w:hAnsi="Times New Roman" w:cs="Times New Roman"/>
          <w:sz w:val="28"/>
          <w:szCs w:val="28"/>
        </w:rPr>
      </w:pPr>
      <w:r w:rsidRPr="00CD514A">
        <w:rPr>
          <w:rFonts w:ascii="Times New Roman" w:eastAsia="Times New Roman" w:hAnsi="Times New Roman" w:cs="Times New Roman"/>
          <w:b/>
          <w:bCs/>
          <w:i/>
          <w:iCs/>
          <w:color w:val="303435"/>
          <w:sz w:val="28"/>
          <w:szCs w:val="28"/>
          <w:lang w:eastAsia="ru-RU"/>
        </w:rPr>
        <w:t>Ежемесячное пособие по уходу за ребенком до 1,5 лет</w:t>
      </w:r>
      <w:r w:rsidR="00760D64" w:rsidRPr="00760D64">
        <w:t xml:space="preserve"> </w:t>
      </w:r>
    </w:p>
    <w:p w14:paraId="62813FF3" w14:textId="77777777" w:rsidR="000231C2" w:rsidRDefault="00CA4817" w:rsidP="000231C2">
      <w:pPr>
        <w:spacing w:after="0" w:line="360" w:lineRule="atLeast"/>
        <w:jc w:val="both"/>
        <w:rPr>
          <w:rFonts w:ascii="Times New Roman" w:eastAsia="Times New Roman" w:hAnsi="Times New Roman" w:cs="Times New Roman"/>
          <w:bCs/>
          <w:iCs/>
          <w:sz w:val="24"/>
          <w:szCs w:val="24"/>
          <w:lang w:eastAsia="ru-RU"/>
        </w:rPr>
      </w:pPr>
      <w:r w:rsidRPr="00CD514A">
        <w:rPr>
          <w:rFonts w:ascii="Times New Roman" w:eastAsia="Times New Roman" w:hAnsi="Times New Roman" w:cs="Times New Roman"/>
          <w:bCs/>
          <w:iCs/>
          <w:sz w:val="24"/>
          <w:szCs w:val="24"/>
          <w:lang w:eastAsia="ru-RU"/>
        </w:rPr>
        <w:t xml:space="preserve"> Ежемесячное пособие по уходу за ребенком предоставляется работающим и неработающим гражданам. </w:t>
      </w:r>
    </w:p>
    <w:p w14:paraId="77CB9106" w14:textId="77777777" w:rsidR="00CD514A" w:rsidRPr="00CD514A" w:rsidRDefault="00CD514A" w:rsidP="007173DE">
      <w:pPr>
        <w:spacing w:after="0" w:line="360" w:lineRule="atLeast"/>
        <w:jc w:val="both"/>
        <w:rPr>
          <w:rFonts w:ascii="Times New Roman" w:eastAsia="Times New Roman" w:hAnsi="Times New Roman" w:cs="Times New Roman"/>
          <w:bCs/>
          <w:iCs/>
          <w:sz w:val="24"/>
          <w:szCs w:val="24"/>
          <w:lang w:eastAsia="ru-RU"/>
        </w:rPr>
      </w:pPr>
    </w:p>
    <w:p w14:paraId="26C0B25C" w14:textId="7F40AF86" w:rsidR="00CA4817" w:rsidRPr="00E6178B" w:rsidRDefault="00CA4817" w:rsidP="007173DE">
      <w:pPr>
        <w:spacing w:after="0" w:line="360" w:lineRule="atLeast"/>
        <w:jc w:val="both"/>
        <w:rPr>
          <w:rFonts w:ascii="Times New Roman" w:eastAsia="Times New Roman" w:hAnsi="Times New Roman" w:cs="Times New Roman"/>
          <w:sz w:val="28"/>
          <w:szCs w:val="28"/>
          <w:lang w:eastAsia="ru-RU"/>
        </w:rPr>
      </w:pPr>
      <w:r w:rsidRPr="00E6178B">
        <w:rPr>
          <w:rFonts w:ascii="Times New Roman" w:eastAsia="Times New Roman" w:hAnsi="Times New Roman" w:cs="Times New Roman"/>
          <w:i/>
          <w:iCs/>
          <w:sz w:val="28"/>
          <w:szCs w:val="28"/>
          <w:u w:val="single"/>
          <w:lang w:eastAsia="ru-RU"/>
        </w:rPr>
        <w:t>Для работающих граждан</w:t>
      </w:r>
    </w:p>
    <w:p w14:paraId="7E878161" w14:textId="77777777" w:rsidR="00CA4817" w:rsidRPr="00CD514A" w:rsidRDefault="00CA4817" w:rsidP="007173DE">
      <w:pPr>
        <w:spacing w:after="0" w:line="360" w:lineRule="atLeast"/>
        <w:jc w:val="both"/>
        <w:rPr>
          <w:rFonts w:ascii="Times New Roman" w:eastAsia="Times New Roman" w:hAnsi="Times New Roman" w:cs="Times New Roman"/>
          <w:sz w:val="24"/>
          <w:szCs w:val="24"/>
          <w:lang w:eastAsia="ru-RU"/>
        </w:rPr>
      </w:pPr>
      <w:r w:rsidRPr="00CD514A">
        <w:rPr>
          <w:rFonts w:ascii="Times New Roman" w:eastAsia="Times New Roman" w:hAnsi="Times New Roman" w:cs="Times New Roman"/>
          <w:sz w:val="24"/>
          <w:szCs w:val="24"/>
          <w:lang w:eastAsia="ru-RU"/>
        </w:rPr>
        <w:t>Одному из трудоустроенных родителей, родственников или опекунов нужно обратиться к работодателю с двумя заявлениями — о предоставлении отпуска по уходу за ребенком в возрасте до 3 лет и о назначении пособия по уходу до достижения ребенком 1,5 лет.</w:t>
      </w:r>
    </w:p>
    <w:p w14:paraId="208C0F0E" w14:textId="2C4897E8" w:rsidR="001E115B" w:rsidRPr="00CD514A" w:rsidRDefault="00CA4817" w:rsidP="007173DE">
      <w:pPr>
        <w:spacing w:after="0" w:line="360" w:lineRule="atLeast"/>
        <w:jc w:val="both"/>
        <w:rPr>
          <w:rFonts w:ascii="Times New Roman" w:eastAsia="Times New Roman" w:hAnsi="Times New Roman" w:cs="Times New Roman"/>
          <w:sz w:val="24"/>
          <w:szCs w:val="24"/>
          <w:lang w:eastAsia="ru-RU"/>
        </w:rPr>
      </w:pPr>
      <w:r w:rsidRPr="00CD514A">
        <w:rPr>
          <w:rFonts w:ascii="Times New Roman" w:eastAsia="Times New Roman" w:hAnsi="Times New Roman" w:cs="Times New Roman"/>
          <w:sz w:val="24"/>
          <w:szCs w:val="24"/>
          <w:lang w:eastAsia="ru-RU"/>
        </w:rPr>
        <w:t>При этом ухаживающий может досрочно выйти из отпуска по уходу, н</w:t>
      </w:r>
      <w:bookmarkStart w:id="0" w:name="_GoBack"/>
      <w:bookmarkEnd w:id="0"/>
      <w:r w:rsidRPr="00CD514A">
        <w:rPr>
          <w:rFonts w:ascii="Times New Roman" w:eastAsia="Times New Roman" w:hAnsi="Times New Roman" w:cs="Times New Roman"/>
          <w:sz w:val="24"/>
          <w:szCs w:val="24"/>
          <w:lang w:eastAsia="ru-RU"/>
        </w:rPr>
        <w:t>о ежемесячное пособие будет выплачиваться, пока ребенку не исполнится 1,5 года.</w:t>
      </w:r>
    </w:p>
    <w:p w14:paraId="77F87239" w14:textId="77777777" w:rsidR="00CD514A" w:rsidRPr="00CD514A" w:rsidRDefault="00CD514A" w:rsidP="007173DE">
      <w:pPr>
        <w:spacing w:after="0" w:line="360" w:lineRule="atLeast"/>
        <w:jc w:val="both"/>
        <w:rPr>
          <w:rFonts w:ascii="Times New Roman" w:eastAsia="Times New Roman" w:hAnsi="Times New Roman" w:cs="Times New Roman"/>
          <w:bCs/>
          <w:iCs/>
          <w:sz w:val="24"/>
          <w:szCs w:val="24"/>
          <w:lang w:eastAsia="ru-RU"/>
        </w:rPr>
      </w:pPr>
    </w:p>
    <w:p w14:paraId="382A4FE6" w14:textId="32A79A90" w:rsidR="001E115B" w:rsidRPr="00CD514A" w:rsidRDefault="001E115B" w:rsidP="00CD514A">
      <w:pPr>
        <w:spacing w:after="0" w:line="360" w:lineRule="atLeast"/>
        <w:rPr>
          <w:rFonts w:ascii="Times New Roman" w:eastAsia="Times New Roman" w:hAnsi="Times New Roman" w:cs="Times New Roman"/>
          <w:strike/>
          <w:color w:val="FF0000"/>
          <w:sz w:val="24"/>
          <w:szCs w:val="24"/>
          <w:lang w:eastAsia="ru-RU"/>
        </w:rPr>
      </w:pPr>
      <w:r w:rsidRPr="00CD514A">
        <w:rPr>
          <w:rFonts w:ascii="Times New Roman" w:eastAsia="Times New Roman" w:hAnsi="Times New Roman" w:cs="Times New Roman"/>
          <w:i/>
          <w:iCs/>
          <w:color w:val="303435"/>
          <w:sz w:val="24"/>
          <w:szCs w:val="24"/>
          <w:lang w:eastAsia="ru-RU"/>
        </w:rPr>
        <w:t>Размер пособия</w:t>
      </w:r>
    </w:p>
    <w:p w14:paraId="5FE29BBA" w14:textId="365F00B2" w:rsidR="00B25DD4" w:rsidRPr="00CD514A" w:rsidRDefault="00B25DD4" w:rsidP="00CD514A">
      <w:pPr>
        <w:spacing w:after="0" w:line="360" w:lineRule="atLeast"/>
        <w:rPr>
          <w:rFonts w:ascii="Times New Roman" w:eastAsia="Times New Roman" w:hAnsi="Times New Roman" w:cs="Times New Roman"/>
          <w:color w:val="303435"/>
          <w:sz w:val="24"/>
          <w:szCs w:val="24"/>
          <w:lang w:eastAsia="ru-RU"/>
        </w:rPr>
      </w:pPr>
      <w:r w:rsidRPr="00CD514A">
        <w:rPr>
          <w:rFonts w:ascii="Times New Roman" w:eastAsia="Times New Roman" w:hAnsi="Times New Roman" w:cs="Times New Roman"/>
          <w:color w:val="303435"/>
          <w:sz w:val="24"/>
          <w:szCs w:val="24"/>
          <w:lang w:eastAsia="ru-RU"/>
        </w:rPr>
        <w:t xml:space="preserve"> 40% среднего заработка за два года до года отпуска по уходу за ребенком.</w:t>
      </w:r>
      <w:r w:rsidRPr="00CD514A">
        <w:rPr>
          <w:rFonts w:ascii="Times New Roman" w:hAnsi="Times New Roman" w:cs="Times New Roman"/>
          <w:sz w:val="24"/>
          <w:szCs w:val="24"/>
        </w:rPr>
        <w:t xml:space="preserve"> </w:t>
      </w:r>
      <w:r w:rsidRPr="00CD514A">
        <w:rPr>
          <w:rFonts w:ascii="Times New Roman" w:eastAsia="Times New Roman" w:hAnsi="Times New Roman" w:cs="Times New Roman"/>
          <w:color w:val="303435"/>
          <w:sz w:val="24"/>
          <w:szCs w:val="24"/>
          <w:lang w:eastAsia="ru-RU"/>
        </w:rPr>
        <w:t>Минимальный размер выплаты с 1 февраля 2026 года равен 10 837 руб., максимальный — 83 021 руб.</w:t>
      </w:r>
    </w:p>
    <w:p w14:paraId="004C8683" w14:textId="77777777" w:rsidR="00CD514A" w:rsidRPr="00CD514A" w:rsidRDefault="00CD514A" w:rsidP="00CD514A">
      <w:pPr>
        <w:spacing w:after="0" w:line="360" w:lineRule="atLeast"/>
        <w:rPr>
          <w:rFonts w:ascii="Times New Roman" w:eastAsia="Times New Roman" w:hAnsi="Times New Roman" w:cs="Times New Roman"/>
          <w:color w:val="303435"/>
          <w:sz w:val="24"/>
          <w:szCs w:val="24"/>
          <w:lang w:eastAsia="ru-RU"/>
        </w:rPr>
      </w:pPr>
    </w:p>
    <w:p w14:paraId="4A47ECCA" w14:textId="77777777" w:rsidR="001E115B" w:rsidRPr="00CD514A" w:rsidRDefault="001E115B" w:rsidP="001E115B">
      <w:pPr>
        <w:spacing w:after="450" w:line="360" w:lineRule="atLeast"/>
        <w:rPr>
          <w:rFonts w:ascii="Times New Roman" w:eastAsia="Times New Roman" w:hAnsi="Times New Roman" w:cs="Times New Roman"/>
          <w:color w:val="303435"/>
          <w:sz w:val="24"/>
          <w:szCs w:val="24"/>
          <w:lang w:eastAsia="ru-RU"/>
        </w:rPr>
      </w:pPr>
      <w:r w:rsidRPr="00CD514A">
        <w:rPr>
          <w:rFonts w:ascii="Times New Roman" w:eastAsia="Times New Roman" w:hAnsi="Times New Roman" w:cs="Times New Roman"/>
          <w:i/>
          <w:iCs/>
          <w:color w:val="303435"/>
          <w:sz w:val="24"/>
          <w:szCs w:val="24"/>
          <w:lang w:eastAsia="ru-RU"/>
        </w:rPr>
        <w:t>Основания для назначения</w:t>
      </w:r>
      <w:r w:rsidRPr="00CD514A">
        <w:rPr>
          <w:rFonts w:ascii="Times New Roman" w:eastAsia="Times New Roman" w:hAnsi="Times New Roman" w:cs="Times New Roman"/>
          <w:color w:val="303435"/>
          <w:sz w:val="24"/>
          <w:szCs w:val="24"/>
          <w:lang w:eastAsia="ru-RU"/>
        </w:rPr>
        <w:br/>
        <w:t xml:space="preserve">Основанием для назначения и выплаты пособия является </w:t>
      </w:r>
      <w:r w:rsidRPr="00CD514A">
        <w:rPr>
          <w:rFonts w:ascii="Times New Roman" w:eastAsia="Times New Roman" w:hAnsi="Times New Roman" w:cs="Times New Roman"/>
          <w:color w:val="303435"/>
          <w:sz w:val="24"/>
          <w:szCs w:val="24"/>
          <w:u w:val="single"/>
          <w:lang w:eastAsia="ru-RU"/>
        </w:rPr>
        <w:t>заявление о назначении ежемесячного пособия по уходу за ребенком</w:t>
      </w:r>
      <w:r w:rsidRPr="00CD514A">
        <w:rPr>
          <w:rFonts w:ascii="Times New Roman" w:eastAsia="Times New Roman" w:hAnsi="Times New Roman" w:cs="Times New Roman"/>
          <w:color w:val="303435"/>
          <w:sz w:val="24"/>
          <w:szCs w:val="24"/>
          <w:lang w:eastAsia="ru-RU"/>
        </w:rPr>
        <w:t>, которое подается работодателю одновременно с заявлением о предоставлении отпуска по уходу за ребенком до достижения им возраста трех лет.</w:t>
      </w:r>
    </w:p>
    <w:p w14:paraId="4453F11A" w14:textId="77777777" w:rsidR="001E115B" w:rsidRPr="00CD514A" w:rsidRDefault="001E115B" w:rsidP="001E115B">
      <w:pPr>
        <w:spacing w:after="450" w:line="360" w:lineRule="atLeast"/>
        <w:rPr>
          <w:rFonts w:ascii="Times New Roman" w:eastAsia="Times New Roman" w:hAnsi="Times New Roman" w:cs="Times New Roman"/>
          <w:color w:val="303435"/>
          <w:sz w:val="24"/>
          <w:szCs w:val="24"/>
          <w:lang w:eastAsia="ru-RU"/>
        </w:rPr>
      </w:pPr>
      <w:r w:rsidRPr="00CD514A">
        <w:rPr>
          <w:rFonts w:ascii="Times New Roman" w:eastAsia="Times New Roman" w:hAnsi="Times New Roman" w:cs="Times New Roman"/>
          <w:i/>
          <w:iCs/>
          <w:color w:val="303435"/>
          <w:sz w:val="24"/>
          <w:szCs w:val="24"/>
          <w:lang w:eastAsia="ru-RU"/>
        </w:rPr>
        <w:t>Как оформить?</w:t>
      </w:r>
      <w:r w:rsidRPr="00CD514A">
        <w:rPr>
          <w:rFonts w:ascii="Times New Roman" w:eastAsia="Times New Roman" w:hAnsi="Times New Roman" w:cs="Times New Roman"/>
          <w:color w:val="303435"/>
          <w:sz w:val="24"/>
          <w:szCs w:val="24"/>
          <w:lang w:eastAsia="ru-RU"/>
        </w:rPr>
        <w:br/>
        <w:t>За пособием может обратиться мать или отец ребенка, а также другие родственники или опекуны, осуществляющие уход за ребенком. В случае, если уход за ребенком осуществляется одновременно несколькими лицами, право на получение пособия предоставляется одному из указанных лиц.</w:t>
      </w:r>
    </w:p>
    <w:p w14:paraId="6355459D" w14:textId="77777777" w:rsidR="001E115B" w:rsidRPr="00CD514A" w:rsidRDefault="001E115B" w:rsidP="001E115B">
      <w:pPr>
        <w:spacing w:after="450" w:line="360" w:lineRule="atLeast"/>
        <w:rPr>
          <w:rFonts w:ascii="Times New Roman" w:eastAsia="Times New Roman" w:hAnsi="Times New Roman" w:cs="Times New Roman"/>
          <w:color w:val="303435"/>
          <w:sz w:val="24"/>
          <w:szCs w:val="24"/>
          <w:lang w:eastAsia="ru-RU"/>
        </w:rPr>
      </w:pPr>
      <w:r w:rsidRPr="00CD514A">
        <w:rPr>
          <w:rFonts w:ascii="Times New Roman" w:eastAsia="Times New Roman" w:hAnsi="Times New Roman" w:cs="Times New Roman"/>
          <w:color w:val="303435"/>
          <w:sz w:val="24"/>
          <w:szCs w:val="24"/>
          <w:lang w:eastAsia="ru-RU"/>
        </w:rPr>
        <w:t>С 1 января 2024 года право на пособие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(в том числе на указанных условиях).</w:t>
      </w:r>
    </w:p>
    <w:p w14:paraId="595C89B3" w14:textId="77777777" w:rsidR="001E115B" w:rsidRPr="00CD514A" w:rsidRDefault="001E115B" w:rsidP="001E115B">
      <w:pPr>
        <w:spacing w:after="450" w:line="360" w:lineRule="atLeast"/>
        <w:rPr>
          <w:rFonts w:ascii="Times New Roman" w:eastAsia="Times New Roman" w:hAnsi="Times New Roman" w:cs="Times New Roman"/>
          <w:color w:val="303435"/>
          <w:sz w:val="24"/>
          <w:szCs w:val="24"/>
          <w:lang w:eastAsia="ru-RU"/>
        </w:rPr>
      </w:pPr>
      <w:r w:rsidRPr="00CD514A">
        <w:rPr>
          <w:rFonts w:ascii="Times New Roman" w:eastAsia="Times New Roman" w:hAnsi="Times New Roman" w:cs="Times New Roman"/>
          <w:color w:val="303435"/>
          <w:sz w:val="24"/>
          <w:szCs w:val="24"/>
          <w:lang w:eastAsia="ru-RU"/>
        </w:rPr>
        <w:t>Оформить пособие могут работающие граждане России, а также иностранные граждане, в зависимости от статуса пребывания на территории России, работники и служащие российских воинских частей за границей.</w:t>
      </w:r>
    </w:p>
    <w:p w14:paraId="6EC42224" w14:textId="4DDA4EAA" w:rsidR="007173DE" w:rsidRDefault="001E115B" w:rsidP="001E115B">
      <w:pPr>
        <w:spacing w:after="450" w:line="360" w:lineRule="atLeast"/>
        <w:rPr>
          <w:rFonts w:ascii="Times New Roman" w:eastAsia="Times New Roman" w:hAnsi="Times New Roman" w:cs="Times New Roman"/>
          <w:color w:val="303435"/>
          <w:sz w:val="24"/>
          <w:szCs w:val="24"/>
          <w:lang w:eastAsia="ru-RU"/>
        </w:rPr>
      </w:pPr>
      <w:r w:rsidRPr="00CD514A">
        <w:rPr>
          <w:rFonts w:ascii="Times New Roman" w:eastAsia="Times New Roman" w:hAnsi="Times New Roman" w:cs="Times New Roman"/>
          <w:i/>
          <w:iCs/>
          <w:color w:val="303435"/>
          <w:sz w:val="24"/>
          <w:szCs w:val="24"/>
          <w:lang w:eastAsia="ru-RU"/>
        </w:rPr>
        <w:lastRenderedPageBreak/>
        <w:t>Сроки назначения пособий</w:t>
      </w:r>
      <w:r w:rsidRPr="00CD514A">
        <w:rPr>
          <w:rFonts w:ascii="Times New Roman" w:eastAsia="Times New Roman" w:hAnsi="Times New Roman" w:cs="Times New Roman"/>
          <w:color w:val="303435"/>
          <w:sz w:val="24"/>
          <w:szCs w:val="24"/>
          <w:lang w:eastAsia="ru-RU"/>
        </w:rPr>
        <w:br/>
        <w:t>СФР назначает и выплачивает пособие в срок, не превышающий 10 рабочих дней со дня представления страхователем сведений и документов, необходимых для назначения и выплаты пособия. Выплата пособия в последующие месяцы осуществляется не позднее 8 числа месяца, следующего за месяцем, за который выплачивается данное пособие.</w:t>
      </w:r>
    </w:p>
    <w:p w14:paraId="6415648E" w14:textId="77777777" w:rsidR="000231C2" w:rsidRPr="000231C2" w:rsidRDefault="000231C2" w:rsidP="000231C2">
      <w:pPr>
        <w:spacing w:after="0" w:line="360" w:lineRule="atLeast"/>
        <w:jc w:val="both"/>
        <w:rPr>
          <w:rFonts w:ascii="Times New Roman" w:eastAsia="Times New Roman" w:hAnsi="Times New Roman" w:cs="Times New Roman"/>
          <w:bCs/>
          <w:i/>
          <w:iCs/>
          <w:sz w:val="24"/>
          <w:szCs w:val="24"/>
          <w:lang w:eastAsia="ru-RU"/>
        </w:rPr>
      </w:pPr>
      <w:r w:rsidRPr="000231C2">
        <w:rPr>
          <w:rFonts w:ascii="Times New Roman" w:eastAsia="Times New Roman" w:hAnsi="Times New Roman" w:cs="Times New Roman"/>
          <w:bCs/>
          <w:i/>
          <w:iCs/>
          <w:sz w:val="24"/>
          <w:szCs w:val="24"/>
          <w:lang w:eastAsia="ru-RU"/>
        </w:rPr>
        <w:t>Сроки для оформления пособия</w:t>
      </w:r>
    </w:p>
    <w:p w14:paraId="2D7071EF" w14:textId="32089D60" w:rsidR="00F65DFE" w:rsidRPr="00F65DFE" w:rsidRDefault="00F65DFE" w:rsidP="00F65DFE">
      <w:pPr>
        <w:spacing w:after="0" w:line="360" w:lineRule="atLeast"/>
        <w:rPr>
          <w:rFonts w:ascii="Times New Roman" w:eastAsia="Times New Roman" w:hAnsi="Times New Roman" w:cs="Times New Roman"/>
          <w:color w:val="303435"/>
          <w:sz w:val="24"/>
          <w:szCs w:val="24"/>
          <w:lang w:eastAsia="ru-RU"/>
        </w:rPr>
      </w:pPr>
      <w:r w:rsidRPr="00F65DFE">
        <w:rPr>
          <w:rFonts w:ascii="Times New Roman" w:eastAsia="Times New Roman" w:hAnsi="Times New Roman" w:cs="Times New Roman"/>
          <w:color w:val="303435"/>
          <w:sz w:val="24"/>
          <w:szCs w:val="24"/>
          <w:lang w:eastAsia="ru-RU"/>
        </w:rPr>
        <w:t>Обратиться за пособием по уходу за ребенком в 2026 году можно не позднее шести месяцев со дня достижения ребенком возраста полутора лет.</w:t>
      </w:r>
    </w:p>
    <w:p w14:paraId="4DCFB80A" w14:textId="3032EBA5" w:rsidR="00F65DFE" w:rsidRDefault="00760D64" w:rsidP="00F65DFE">
      <w:pPr>
        <w:spacing w:after="0" w:line="360" w:lineRule="atLeast"/>
        <w:rPr>
          <w:rFonts w:ascii="Times New Roman" w:eastAsia="Times New Roman" w:hAnsi="Times New Roman" w:cs="Times New Roman"/>
          <w:color w:val="303435"/>
          <w:sz w:val="24"/>
          <w:szCs w:val="24"/>
          <w:lang w:eastAsia="ru-RU"/>
        </w:rPr>
      </w:pPr>
      <w:hyperlink r:id="rId5" w:history="1">
        <w:r w:rsidR="00F65DFE" w:rsidRPr="00AB4F36">
          <w:rPr>
            <w:rStyle w:val="a4"/>
            <w:rFonts w:ascii="Times New Roman" w:eastAsia="Times New Roman" w:hAnsi="Times New Roman" w:cs="Times New Roman"/>
            <w:sz w:val="24"/>
            <w:szCs w:val="24"/>
            <w:lang w:eastAsia="ru-RU"/>
          </w:rPr>
          <w:t>https://www.consultant.ru/law/ref/poleznye-sovety/detskie-posobija/posobie-po-uhodu-za-rebenkom/</w:t>
        </w:r>
      </w:hyperlink>
    </w:p>
    <w:p w14:paraId="5B1523EB" w14:textId="77777777" w:rsidR="00F65DFE" w:rsidRDefault="00F65DFE" w:rsidP="00F65DFE">
      <w:pPr>
        <w:spacing w:after="0" w:line="360" w:lineRule="atLeast"/>
        <w:rPr>
          <w:rFonts w:ascii="Times New Roman" w:eastAsia="Times New Roman" w:hAnsi="Times New Roman" w:cs="Times New Roman"/>
          <w:color w:val="303435"/>
          <w:sz w:val="24"/>
          <w:szCs w:val="24"/>
          <w:lang w:eastAsia="ru-RU"/>
        </w:rPr>
      </w:pPr>
    </w:p>
    <w:p w14:paraId="425E1574" w14:textId="49BA54CE" w:rsidR="001E115B" w:rsidRPr="008C52F0" w:rsidRDefault="001E115B" w:rsidP="00F65DFE">
      <w:pPr>
        <w:spacing w:after="0" w:line="360" w:lineRule="atLeast"/>
        <w:rPr>
          <w:rFonts w:ascii="Times New Roman" w:eastAsia="Times New Roman" w:hAnsi="Times New Roman" w:cs="Times New Roman"/>
          <w:color w:val="FF0000"/>
          <w:sz w:val="24"/>
          <w:szCs w:val="24"/>
          <w:lang w:eastAsia="ru-RU"/>
        </w:rPr>
      </w:pPr>
      <w:r w:rsidRPr="00E6178B">
        <w:rPr>
          <w:rFonts w:ascii="Times New Roman" w:eastAsia="Times New Roman" w:hAnsi="Times New Roman" w:cs="Times New Roman"/>
          <w:i/>
          <w:iCs/>
          <w:color w:val="303435"/>
          <w:sz w:val="28"/>
          <w:szCs w:val="28"/>
          <w:u w:val="single"/>
          <w:lang w:eastAsia="ru-RU"/>
        </w:rPr>
        <w:t>Для неработающих граждан</w:t>
      </w:r>
      <w:r w:rsidRPr="00E6178B">
        <w:rPr>
          <w:rFonts w:ascii="Times New Roman" w:eastAsia="Times New Roman" w:hAnsi="Times New Roman" w:cs="Times New Roman"/>
          <w:color w:val="303435"/>
          <w:sz w:val="28"/>
          <w:szCs w:val="28"/>
          <w:lang w:eastAsia="ru-RU"/>
        </w:rPr>
        <w:br/>
      </w:r>
      <w:r w:rsidRPr="00CD514A">
        <w:rPr>
          <w:rFonts w:ascii="Times New Roman" w:eastAsia="Times New Roman" w:hAnsi="Times New Roman" w:cs="Times New Roman"/>
          <w:i/>
          <w:iCs/>
          <w:color w:val="303435"/>
          <w:sz w:val="24"/>
          <w:szCs w:val="24"/>
          <w:lang w:eastAsia="ru-RU"/>
        </w:rPr>
        <w:t>Размер</w:t>
      </w:r>
      <w:r w:rsidRPr="00CD514A">
        <w:rPr>
          <w:rFonts w:ascii="Times New Roman" w:eastAsia="Times New Roman" w:hAnsi="Times New Roman" w:cs="Times New Roman"/>
          <w:color w:val="303435"/>
          <w:sz w:val="24"/>
          <w:szCs w:val="24"/>
          <w:lang w:eastAsia="ru-RU"/>
        </w:rPr>
        <w:br/>
      </w:r>
      <w:r w:rsidRPr="00E6178B">
        <w:rPr>
          <w:rFonts w:ascii="Times New Roman" w:eastAsia="Times New Roman" w:hAnsi="Times New Roman" w:cs="Times New Roman"/>
          <w:sz w:val="24"/>
          <w:szCs w:val="24"/>
          <w:lang w:eastAsia="ru-RU"/>
        </w:rPr>
        <w:t>С 1 февраля 202</w:t>
      </w:r>
      <w:r w:rsidR="00E6178B" w:rsidRPr="00E6178B">
        <w:rPr>
          <w:rFonts w:ascii="Times New Roman" w:eastAsia="Times New Roman" w:hAnsi="Times New Roman" w:cs="Times New Roman"/>
          <w:sz w:val="24"/>
          <w:szCs w:val="24"/>
          <w:lang w:eastAsia="ru-RU"/>
        </w:rPr>
        <w:t>6</w:t>
      </w:r>
      <w:r w:rsidRPr="00E6178B">
        <w:rPr>
          <w:rFonts w:ascii="Times New Roman" w:eastAsia="Times New Roman" w:hAnsi="Times New Roman" w:cs="Times New Roman"/>
          <w:sz w:val="24"/>
          <w:szCs w:val="24"/>
          <w:lang w:eastAsia="ru-RU"/>
        </w:rPr>
        <w:t xml:space="preserve"> года размер составляет </w:t>
      </w:r>
      <w:r w:rsidR="00E6178B" w:rsidRPr="005F2C58">
        <w:rPr>
          <w:rFonts w:ascii="Times New Roman" w:eastAsia="Times New Roman" w:hAnsi="Times New Roman" w:cs="Times New Roman"/>
          <w:sz w:val="24"/>
          <w:szCs w:val="24"/>
          <w:lang w:eastAsia="ru-RU"/>
        </w:rPr>
        <w:t>10 669,64 руб. в месяц.</w:t>
      </w:r>
    </w:p>
    <w:p w14:paraId="50967DF8" w14:textId="77777777" w:rsidR="00E6178B" w:rsidRDefault="001E115B" w:rsidP="00E6178B">
      <w:pPr>
        <w:spacing w:after="0" w:line="360" w:lineRule="atLeast"/>
        <w:rPr>
          <w:rFonts w:ascii="Times New Roman" w:eastAsia="Times New Roman" w:hAnsi="Times New Roman" w:cs="Times New Roman"/>
          <w:i/>
          <w:iCs/>
          <w:color w:val="303435"/>
          <w:sz w:val="24"/>
          <w:szCs w:val="24"/>
          <w:lang w:eastAsia="ru-RU"/>
        </w:rPr>
      </w:pPr>
      <w:r w:rsidRPr="00CD514A">
        <w:rPr>
          <w:rFonts w:ascii="Times New Roman" w:eastAsia="Times New Roman" w:hAnsi="Times New Roman" w:cs="Times New Roman"/>
          <w:i/>
          <w:iCs/>
          <w:color w:val="303435"/>
          <w:sz w:val="24"/>
          <w:szCs w:val="24"/>
          <w:lang w:eastAsia="ru-RU"/>
        </w:rPr>
        <w:t>Получатели:</w:t>
      </w:r>
    </w:p>
    <w:p w14:paraId="50D54C5B" w14:textId="0AE4A151" w:rsidR="00E6178B" w:rsidRPr="00E6178B" w:rsidRDefault="00E6178B" w:rsidP="00E6178B">
      <w:pPr>
        <w:pStyle w:val="a3"/>
        <w:numPr>
          <w:ilvl w:val="0"/>
          <w:numId w:val="2"/>
        </w:numPr>
        <w:spacing w:after="450" w:line="360" w:lineRule="atLeast"/>
        <w:rPr>
          <w:rFonts w:ascii="Times New Roman" w:eastAsia="Times New Roman" w:hAnsi="Times New Roman" w:cs="Times New Roman"/>
          <w:color w:val="303435"/>
          <w:sz w:val="24"/>
          <w:szCs w:val="24"/>
          <w:lang w:eastAsia="ru-RU"/>
        </w:rPr>
      </w:pPr>
      <w:r w:rsidRPr="00E6178B">
        <w:rPr>
          <w:rFonts w:ascii="Times New Roman" w:eastAsia="Times New Roman" w:hAnsi="Times New Roman" w:cs="Times New Roman"/>
          <w:color w:val="303435"/>
          <w:sz w:val="24"/>
          <w:szCs w:val="24"/>
          <w:lang w:eastAsia="ru-RU"/>
        </w:rPr>
        <w:t>Уволенные в период беременности, отпуска по беременности и родам или отпуска по уходу за ребёнком</w:t>
      </w:r>
    </w:p>
    <w:p w14:paraId="21DF1AEC" w14:textId="6E28E6BE" w:rsidR="00E6178B" w:rsidRPr="00E6178B" w:rsidRDefault="00E6178B" w:rsidP="00E6178B">
      <w:pPr>
        <w:pStyle w:val="a3"/>
        <w:numPr>
          <w:ilvl w:val="0"/>
          <w:numId w:val="2"/>
        </w:numPr>
        <w:spacing w:after="450" w:line="360" w:lineRule="atLeast"/>
        <w:rPr>
          <w:rFonts w:ascii="Times New Roman" w:eastAsia="Times New Roman" w:hAnsi="Times New Roman" w:cs="Times New Roman"/>
          <w:color w:val="303435"/>
          <w:sz w:val="24"/>
          <w:szCs w:val="24"/>
          <w:lang w:eastAsia="ru-RU"/>
        </w:rPr>
      </w:pPr>
      <w:r w:rsidRPr="00E6178B">
        <w:rPr>
          <w:rFonts w:ascii="Times New Roman" w:eastAsia="Times New Roman" w:hAnsi="Times New Roman" w:cs="Times New Roman"/>
          <w:color w:val="303435"/>
          <w:sz w:val="24"/>
          <w:szCs w:val="24"/>
          <w:lang w:eastAsia="ru-RU"/>
        </w:rPr>
        <w:t>Не работающие по трудовому договору</w:t>
      </w:r>
    </w:p>
    <w:p w14:paraId="07189DBD" w14:textId="77777777" w:rsidR="00E6178B" w:rsidRPr="00E6178B" w:rsidRDefault="00E6178B" w:rsidP="00E6178B">
      <w:pPr>
        <w:pStyle w:val="a3"/>
        <w:numPr>
          <w:ilvl w:val="0"/>
          <w:numId w:val="2"/>
        </w:numPr>
        <w:spacing w:after="450" w:line="360" w:lineRule="atLeast"/>
        <w:rPr>
          <w:rFonts w:ascii="Times New Roman" w:eastAsia="Times New Roman" w:hAnsi="Times New Roman" w:cs="Times New Roman"/>
          <w:color w:val="303435"/>
          <w:sz w:val="24"/>
          <w:szCs w:val="24"/>
          <w:lang w:eastAsia="ru-RU"/>
        </w:rPr>
      </w:pPr>
      <w:r w:rsidRPr="00E6178B">
        <w:rPr>
          <w:rFonts w:ascii="Times New Roman" w:eastAsia="Times New Roman" w:hAnsi="Times New Roman" w:cs="Times New Roman"/>
          <w:color w:val="303435"/>
          <w:sz w:val="24"/>
          <w:szCs w:val="24"/>
          <w:lang w:eastAsia="ru-RU"/>
        </w:rPr>
        <w:t>Не получающие пособие по безработице</w:t>
      </w:r>
    </w:p>
    <w:p w14:paraId="56681282" w14:textId="77777777" w:rsidR="00E6178B" w:rsidRPr="00E6178B" w:rsidRDefault="00E6178B" w:rsidP="00E6178B">
      <w:pPr>
        <w:pStyle w:val="a3"/>
        <w:numPr>
          <w:ilvl w:val="0"/>
          <w:numId w:val="2"/>
        </w:numPr>
        <w:spacing w:after="450" w:line="360" w:lineRule="atLeast"/>
        <w:rPr>
          <w:rFonts w:ascii="Times New Roman" w:eastAsia="Times New Roman" w:hAnsi="Times New Roman" w:cs="Times New Roman"/>
          <w:color w:val="303435"/>
          <w:sz w:val="24"/>
          <w:szCs w:val="24"/>
          <w:lang w:eastAsia="ru-RU"/>
        </w:rPr>
      </w:pPr>
      <w:r w:rsidRPr="00E6178B">
        <w:rPr>
          <w:rFonts w:ascii="Times New Roman" w:eastAsia="Times New Roman" w:hAnsi="Times New Roman" w:cs="Times New Roman"/>
          <w:color w:val="303435"/>
          <w:sz w:val="24"/>
          <w:szCs w:val="24"/>
          <w:lang w:eastAsia="ru-RU"/>
        </w:rPr>
        <w:t>Не оплачивающие взносы в Социальный фонд (СФР)</w:t>
      </w:r>
    </w:p>
    <w:p w14:paraId="1B88D603" w14:textId="719ADD90" w:rsidR="001E115B" w:rsidRPr="00E6178B" w:rsidRDefault="00E6178B" w:rsidP="00E6178B">
      <w:pPr>
        <w:pStyle w:val="a3"/>
        <w:numPr>
          <w:ilvl w:val="0"/>
          <w:numId w:val="2"/>
        </w:numPr>
        <w:spacing w:after="0" w:line="360" w:lineRule="atLeast"/>
        <w:rPr>
          <w:rFonts w:ascii="Times New Roman" w:eastAsia="Times New Roman" w:hAnsi="Times New Roman" w:cs="Times New Roman"/>
          <w:color w:val="303435"/>
          <w:sz w:val="24"/>
          <w:szCs w:val="24"/>
          <w:lang w:eastAsia="ru-RU"/>
        </w:rPr>
      </w:pPr>
      <w:r w:rsidRPr="00E6178B">
        <w:rPr>
          <w:rFonts w:ascii="Times New Roman" w:eastAsia="Times New Roman" w:hAnsi="Times New Roman" w:cs="Times New Roman"/>
          <w:color w:val="303435"/>
          <w:sz w:val="24"/>
          <w:szCs w:val="24"/>
          <w:lang w:eastAsia="ru-RU"/>
        </w:rPr>
        <w:t>Учащиеся на очном отделении в колледже или вузе</w:t>
      </w:r>
    </w:p>
    <w:p w14:paraId="6B86EE3B" w14:textId="77777777" w:rsidR="001E115B" w:rsidRPr="00CD514A" w:rsidRDefault="001E115B" w:rsidP="00E6178B">
      <w:pPr>
        <w:spacing w:after="0" w:line="360" w:lineRule="atLeast"/>
        <w:rPr>
          <w:rFonts w:ascii="Times New Roman" w:eastAsia="Times New Roman" w:hAnsi="Times New Roman" w:cs="Times New Roman"/>
          <w:color w:val="303435"/>
          <w:sz w:val="24"/>
          <w:szCs w:val="24"/>
          <w:lang w:eastAsia="ru-RU"/>
        </w:rPr>
      </w:pPr>
      <w:r w:rsidRPr="00CD514A">
        <w:rPr>
          <w:rFonts w:ascii="Times New Roman" w:eastAsia="Times New Roman" w:hAnsi="Times New Roman" w:cs="Times New Roman"/>
          <w:i/>
          <w:iCs/>
          <w:color w:val="303435"/>
          <w:sz w:val="24"/>
          <w:szCs w:val="24"/>
          <w:lang w:eastAsia="ru-RU"/>
        </w:rPr>
        <w:t>Условия предоставления</w:t>
      </w:r>
      <w:r w:rsidRPr="00CD514A">
        <w:rPr>
          <w:rFonts w:ascii="Times New Roman" w:eastAsia="Times New Roman" w:hAnsi="Times New Roman" w:cs="Times New Roman"/>
          <w:color w:val="303435"/>
          <w:sz w:val="24"/>
          <w:szCs w:val="24"/>
          <w:lang w:eastAsia="ru-RU"/>
        </w:rPr>
        <w:br/>
        <w:t>Пособие назначается:</w:t>
      </w:r>
      <w:r w:rsidRPr="00CD514A">
        <w:rPr>
          <w:rFonts w:ascii="Times New Roman" w:eastAsia="Times New Roman" w:hAnsi="Times New Roman" w:cs="Times New Roman"/>
          <w:color w:val="303435"/>
          <w:sz w:val="24"/>
          <w:szCs w:val="24"/>
          <w:lang w:eastAsia="ru-RU"/>
        </w:rPr>
        <w:br/>
        <w:t>— гражданам Российской Федерации, проживающим на территории Российской Федерации;</w:t>
      </w:r>
      <w:r w:rsidRPr="00CD514A">
        <w:rPr>
          <w:rFonts w:ascii="Times New Roman" w:eastAsia="Times New Roman" w:hAnsi="Times New Roman" w:cs="Times New Roman"/>
          <w:color w:val="303435"/>
          <w:sz w:val="24"/>
          <w:szCs w:val="24"/>
          <w:lang w:eastAsia="ru-RU"/>
        </w:rPr>
        <w:br/>
        <w:t>— постоянно проживающим на территории Российской Федерации иностранным гражданам и лицам без гражданства, а также беженцам.</w:t>
      </w:r>
    </w:p>
    <w:p w14:paraId="326E2FAA" w14:textId="77777777" w:rsidR="001E115B" w:rsidRPr="00CD514A" w:rsidRDefault="001E115B" w:rsidP="001E115B">
      <w:pPr>
        <w:spacing w:after="450" w:line="360" w:lineRule="atLeast"/>
        <w:rPr>
          <w:rFonts w:ascii="Times New Roman" w:eastAsia="Times New Roman" w:hAnsi="Times New Roman" w:cs="Times New Roman"/>
          <w:color w:val="303435"/>
          <w:sz w:val="24"/>
          <w:szCs w:val="24"/>
          <w:lang w:eastAsia="ru-RU"/>
        </w:rPr>
      </w:pPr>
      <w:r w:rsidRPr="00CD514A">
        <w:rPr>
          <w:rFonts w:ascii="Times New Roman" w:eastAsia="Times New Roman" w:hAnsi="Times New Roman" w:cs="Times New Roman"/>
          <w:i/>
          <w:iCs/>
          <w:color w:val="303435"/>
          <w:sz w:val="24"/>
          <w:szCs w:val="24"/>
          <w:lang w:eastAsia="ru-RU"/>
        </w:rPr>
        <w:t>Важно!</w:t>
      </w:r>
      <w:r w:rsidRPr="00CD514A">
        <w:rPr>
          <w:rFonts w:ascii="Times New Roman" w:eastAsia="Times New Roman" w:hAnsi="Times New Roman" w:cs="Times New Roman"/>
          <w:color w:val="303435"/>
          <w:sz w:val="24"/>
          <w:szCs w:val="24"/>
          <w:lang w:eastAsia="ru-RU"/>
        </w:rPr>
        <w:br/>
        <w:t>Пособие по уходу за ребенком назначается только в том случае, если ухаживающий не получает пособие по безработице.</w:t>
      </w:r>
    </w:p>
    <w:p w14:paraId="48276BB1" w14:textId="77777777" w:rsidR="001E115B" w:rsidRPr="00CD514A" w:rsidRDefault="001E115B" w:rsidP="001E115B">
      <w:pPr>
        <w:spacing w:after="450" w:line="360" w:lineRule="atLeast"/>
        <w:rPr>
          <w:rFonts w:ascii="Times New Roman" w:eastAsia="Times New Roman" w:hAnsi="Times New Roman" w:cs="Times New Roman"/>
          <w:color w:val="303435"/>
          <w:sz w:val="24"/>
          <w:szCs w:val="24"/>
          <w:lang w:eastAsia="ru-RU"/>
        </w:rPr>
      </w:pPr>
      <w:r w:rsidRPr="00CD514A">
        <w:rPr>
          <w:rFonts w:ascii="Times New Roman" w:eastAsia="Times New Roman" w:hAnsi="Times New Roman" w:cs="Times New Roman"/>
          <w:color w:val="303435"/>
          <w:sz w:val="24"/>
          <w:szCs w:val="24"/>
          <w:lang w:eastAsia="ru-RU"/>
        </w:rPr>
        <w:t>Неработающим гражданам, в том числе </w:t>
      </w:r>
      <w:r w:rsidRPr="00CD514A">
        <w:rPr>
          <w:rFonts w:ascii="Times New Roman" w:eastAsia="Times New Roman" w:hAnsi="Times New Roman" w:cs="Times New Roman"/>
          <w:i/>
          <w:iCs/>
          <w:color w:val="303435"/>
          <w:sz w:val="24"/>
          <w:szCs w:val="24"/>
          <w:lang w:eastAsia="ru-RU"/>
        </w:rPr>
        <w:t>обучающимся по очной форме обучения, предоставлено право выбора на получение ежемесячного пособия по уходу за ребенком либо на Единое пособие.</w:t>
      </w:r>
    </w:p>
    <w:p w14:paraId="02E3DEA5" w14:textId="36AA788A" w:rsidR="00150BCC" w:rsidRPr="00CD514A" w:rsidRDefault="001E115B" w:rsidP="001E115B">
      <w:pPr>
        <w:spacing w:after="450" w:line="360" w:lineRule="atLeast"/>
        <w:rPr>
          <w:rFonts w:ascii="Times New Roman" w:eastAsia="Times New Roman" w:hAnsi="Times New Roman" w:cs="Times New Roman"/>
          <w:color w:val="303435"/>
          <w:sz w:val="24"/>
          <w:szCs w:val="24"/>
          <w:lang w:eastAsia="ru-RU"/>
        </w:rPr>
      </w:pPr>
      <w:r w:rsidRPr="00CD514A">
        <w:rPr>
          <w:rFonts w:ascii="Times New Roman" w:eastAsia="Times New Roman" w:hAnsi="Times New Roman" w:cs="Times New Roman"/>
          <w:color w:val="303435"/>
          <w:sz w:val="24"/>
          <w:szCs w:val="24"/>
          <w:lang w:eastAsia="ru-RU"/>
        </w:rPr>
        <w:t>Пособие предоставляется за весь период ухода за ребенком начиная с рождения или с первого дня отпуска по уходу, заканчивая днем, когда ребенку исполняется 1,5 года. Пособие предоставляется на каждого ребенка, за которым осуществляется уход.</w:t>
      </w:r>
    </w:p>
    <w:p w14:paraId="78C7124E" w14:textId="44DF1ACE" w:rsidR="00CA4817" w:rsidRPr="00CD514A" w:rsidRDefault="00CA4817" w:rsidP="00CA4817">
      <w:pPr>
        <w:rPr>
          <w:rFonts w:ascii="Times New Roman" w:hAnsi="Times New Roman" w:cs="Times New Roman"/>
          <w:sz w:val="24"/>
          <w:szCs w:val="24"/>
        </w:rPr>
      </w:pPr>
      <w:r w:rsidRPr="00CD514A">
        <w:rPr>
          <w:rFonts w:ascii="Times New Roman" w:hAnsi="Times New Roman" w:cs="Times New Roman"/>
          <w:sz w:val="24"/>
          <w:szCs w:val="24"/>
        </w:rPr>
        <w:lastRenderedPageBreak/>
        <w:t>Неработающие граждане могут подать заявление о назначении пособия через:</w:t>
      </w:r>
    </w:p>
    <w:p w14:paraId="08162DCE" w14:textId="77777777" w:rsidR="00CA4817" w:rsidRPr="00CD514A" w:rsidRDefault="00CA4817" w:rsidP="00CA4817">
      <w:pPr>
        <w:rPr>
          <w:rFonts w:ascii="Times New Roman" w:hAnsi="Times New Roman" w:cs="Times New Roman"/>
          <w:sz w:val="24"/>
          <w:szCs w:val="24"/>
        </w:rPr>
      </w:pPr>
      <w:r w:rsidRPr="00CD514A">
        <w:rPr>
          <w:rFonts w:ascii="Times New Roman" w:hAnsi="Times New Roman" w:cs="Times New Roman"/>
          <w:sz w:val="24"/>
          <w:szCs w:val="24"/>
        </w:rPr>
        <w:t>— портал госуслуг</w:t>
      </w:r>
    </w:p>
    <w:p w14:paraId="55E7E7DD" w14:textId="77777777" w:rsidR="00CA4817" w:rsidRPr="00CD514A" w:rsidRDefault="00CA4817" w:rsidP="00CA4817">
      <w:pPr>
        <w:rPr>
          <w:rFonts w:ascii="Times New Roman" w:hAnsi="Times New Roman" w:cs="Times New Roman"/>
          <w:sz w:val="24"/>
          <w:szCs w:val="24"/>
        </w:rPr>
      </w:pPr>
      <w:r w:rsidRPr="00CD514A">
        <w:rPr>
          <w:rFonts w:ascii="Times New Roman" w:hAnsi="Times New Roman" w:cs="Times New Roman"/>
          <w:sz w:val="24"/>
          <w:szCs w:val="24"/>
        </w:rPr>
        <w:t>— клиентские службы Социального фонда по месту жительства, месту пребывания, месту фактического проживания либо в МФЦ: лично или через законного представителя вместе с документами, подтверждающими право на пособие</w:t>
      </w:r>
    </w:p>
    <w:p w14:paraId="019B6494" w14:textId="091FE6B0" w:rsidR="000231C2" w:rsidRDefault="00CA4817" w:rsidP="00CA4817">
      <w:pPr>
        <w:rPr>
          <w:rFonts w:ascii="Times New Roman" w:hAnsi="Times New Roman" w:cs="Times New Roman"/>
          <w:sz w:val="24"/>
          <w:szCs w:val="24"/>
        </w:rPr>
      </w:pPr>
      <w:r w:rsidRPr="00CD514A">
        <w:rPr>
          <w:rFonts w:ascii="Times New Roman" w:hAnsi="Times New Roman" w:cs="Times New Roman"/>
          <w:sz w:val="24"/>
          <w:szCs w:val="24"/>
        </w:rPr>
        <w:t>— Почту России вместе с нотариально заверенными копиями документов.</w:t>
      </w:r>
    </w:p>
    <w:p w14:paraId="1EE9C7ED" w14:textId="77777777" w:rsidR="000231C2" w:rsidRPr="000231C2" w:rsidRDefault="000231C2" w:rsidP="000231C2">
      <w:pPr>
        <w:rPr>
          <w:rFonts w:ascii="Times New Roman" w:hAnsi="Times New Roman" w:cs="Times New Roman"/>
          <w:i/>
          <w:sz w:val="24"/>
          <w:szCs w:val="24"/>
        </w:rPr>
      </w:pPr>
      <w:r w:rsidRPr="000231C2">
        <w:rPr>
          <w:rFonts w:ascii="Times New Roman" w:hAnsi="Times New Roman" w:cs="Times New Roman"/>
          <w:i/>
          <w:sz w:val="24"/>
          <w:szCs w:val="24"/>
        </w:rPr>
        <w:t>Сроки перечисления пособия</w:t>
      </w:r>
    </w:p>
    <w:p w14:paraId="27E1A084" w14:textId="09A79DB3" w:rsidR="001A572E" w:rsidRPr="000231C2" w:rsidRDefault="000231C2" w:rsidP="000231C2">
      <w:pPr>
        <w:rPr>
          <w:rFonts w:ascii="Times New Roman" w:hAnsi="Times New Roman" w:cs="Times New Roman"/>
          <w:sz w:val="24"/>
          <w:szCs w:val="24"/>
        </w:rPr>
      </w:pPr>
      <w:r w:rsidRPr="000231C2">
        <w:rPr>
          <w:rFonts w:ascii="Times New Roman" w:hAnsi="Times New Roman" w:cs="Times New Roman"/>
          <w:sz w:val="24"/>
          <w:szCs w:val="24"/>
        </w:rPr>
        <w:t>Первая выплата поступит в течение 5 рабочих дней после принятия положительного решения. В дальнейшем пособие перечисляется ежемесячно с 3 по 25 число следующего месяца. Если пособие не поступило в назначенный срок, обратитесь лично в СФР</w:t>
      </w:r>
    </w:p>
    <w:sectPr w:rsidR="001A572E" w:rsidRPr="00023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E3519"/>
    <w:multiLevelType w:val="multilevel"/>
    <w:tmpl w:val="7032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6071FB"/>
    <w:multiLevelType w:val="hybridMultilevel"/>
    <w:tmpl w:val="EDF22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BA"/>
    <w:rsid w:val="000231C2"/>
    <w:rsid w:val="00150BCC"/>
    <w:rsid w:val="001A572E"/>
    <w:rsid w:val="001E115B"/>
    <w:rsid w:val="002D6EF9"/>
    <w:rsid w:val="005F2C58"/>
    <w:rsid w:val="006D3ABA"/>
    <w:rsid w:val="007173DE"/>
    <w:rsid w:val="00760D64"/>
    <w:rsid w:val="007E51A3"/>
    <w:rsid w:val="008C52F0"/>
    <w:rsid w:val="00B25DD4"/>
    <w:rsid w:val="00CA4817"/>
    <w:rsid w:val="00CD514A"/>
    <w:rsid w:val="00E364C1"/>
    <w:rsid w:val="00E6178B"/>
    <w:rsid w:val="00F65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53EA"/>
  <w15:chartTrackingRefBased/>
  <w15:docId w15:val="{185F56AE-9DEB-4EE4-8F46-3B1EE866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11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78B"/>
    <w:pPr>
      <w:ind w:left="720"/>
      <w:contextualSpacing/>
    </w:pPr>
  </w:style>
  <w:style w:type="character" w:styleId="a4">
    <w:name w:val="Hyperlink"/>
    <w:basedOn w:val="a0"/>
    <w:uiPriority w:val="99"/>
    <w:unhideWhenUsed/>
    <w:rsid w:val="00F65DFE"/>
    <w:rPr>
      <w:color w:val="0563C1" w:themeColor="hyperlink"/>
      <w:u w:val="single"/>
    </w:rPr>
  </w:style>
  <w:style w:type="character" w:styleId="a5">
    <w:name w:val="Unresolved Mention"/>
    <w:basedOn w:val="a0"/>
    <w:uiPriority w:val="99"/>
    <w:semiHidden/>
    <w:unhideWhenUsed/>
    <w:rsid w:val="00F65DFE"/>
    <w:rPr>
      <w:color w:val="605E5C"/>
      <w:shd w:val="clear" w:color="auto" w:fill="E1DFDD"/>
    </w:rPr>
  </w:style>
  <w:style w:type="character" w:styleId="a6">
    <w:name w:val="FollowedHyperlink"/>
    <w:basedOn w:val="a0"/>
    <w:uiPriority w:val="99"/>
    <w:semiHidden/>
    <w:unhideWhenUsed/>
    <w:rsid w:val="00F65D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3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law/ref/poleznye-sovety/detskie-posobija/posobie-po-uhodu-za-rebenk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664</Words>
  <Characters>3788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Ильинична Мартинович</dc:creator>
  <cp:keywords/>
  <dc:description/>
  <cp:lastModifiedBy>Елена Ильинична Мартинович</cp:lastModifiedBy>
  <cp:revision>10</cp:revision>
  <dcterms:created xsi:type="dcterms:W3CDTF">2026-03-25T05:27:00Z</dcterms:created>
  <dcterms:modified xsi:type="dcterms:W3CDTF">2026-03-25T07:21:00Z</dcterms:modified>
</cp:coreProperties>
</file>