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A3" w:rsidRPr="00846278" w:rsidRDefault="00753AA3" w:rsidP="00A3608F">
      <w:pPr>
        <w:jc w:val="center"/>
        <w:rPr>
          <w:b/>
          <w:i/>
          <w:sz w:val="28"/>
          <w:szCs w:val="28"/>
        </w:rPr>
      </w:pPr>
      <w:r w:rsidRPr="00846278">
        <w:rPr>
          <w:b/>
          <w:i/>
          <w:sz w:val="28"/>
          <w:szCs w:val="28"/>
          <w:u w:val="single"/>
        </w:rPr>
        <w:t>Список</w:t>
      </w:r>
    </w:p>
    <w:p w:rsidR="00753AA3" w:rsidRPr="00846278" w:rsidRDefault="00753AA3" w:rsidP="00753AA3">
      <w:pPr>
        <w:jc w:val="center"/>
        <w:rPr>
          <w:sz w:val="28"/>
          <w:szCs w:val="28"/>
        </w:rPr>
      </w:pPr>
      <w:r w:rsidRPr="00846278">
        <w:rPr>
          <w:sz w:val="28"/>
          <w:szCs w:val="28"/>
        </w:rPr>
        <w:t>опубликованных учебных изданий и научных трудов</w:t>
      </w:r>
    </w:p>
    <w:p w:rsidR="00753AA3" w:rsidRDefault="00753AA3" w:rsidP="00753AA3">
      <w:pPr>
        <w:jc w:val="center"/>
        <w:rPr>
          <w:color w:val="000000"/>
        </w:rPr>
      </w:pPr>
    </w:p>
    <w:p w:rsidR="00753AA3" w:rsidRDefault="00753AA3" w:rsidP="00753AA3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</w:t>
      </w:r>
    </w:p>
    <w:p w:rsidR="00753AA3" w:rsidRPr="004E610B" w:rsidRDefault="00753AA3" w:rsidP="00753AA3">
      <w:pPr>
        <w:jc w:val="center"/>
        <w:rPr>
          <w:color w:val="000000"/>
        </w:rPr>
      </w:pPr>
      <w:r>
        <w:rPr>
          <w:color w:val="000000"/>
        </w:rPr>
        <w:t xml:space="preserve"> (</w:t>
      </w:r>
      <w:r w:rsidRPr="004E610B">
        <w:rPr>
          <w:color w:val="000000"/>
        </w:rPr>
        <w:t>Ф.И.О.</w:t>
      </w:r>
      <w:r>
        <w:rPr>
          <w:color w:val="000000"/>
        </w:rPr>
        <w:t xml:space="preserve"> полностью)</w:t>
      </w:r>
    </w:p>
    <w:p w:rsidR="00753AA3" w:rsidRPr="004E610B" w:rsidRDefault="00753AA3" w:rsidP="00753AA3">
      <w:pPr>
        <w:jc w:val="center"/>
        <w:rPr>
          <w:color w:val="000000"/>
        </w:rPr>
      </w:pPr>
    </w:p>
    <w:tbl>
      <w:tblPr>
        <w:tblW w:w="1023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34"/>
        <w:gridCol w:w="2152"/>
        <w:gridCol w:w="1417"/>
        <w:gridCol w:w="1701"/>
        <w:gridCol w:w="1843"/>
        <w:gridCol w:w="1989"/>
      </w:tblGrid>
      <w:tr w:rsidR="00753AA3" w:rsidRPr="00097BD8" w:rsidTr="00F96DAF">
        <w:trPr>
          <w:trHeight w:val="12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AA3" w:rsidRPr="00846278" w:rsidRDefault="00753AA3" w:rsidP="00EB146A">
            <w:pPr>
              <w:jc w:val="center"/>
              <w:rPr>
                <w:color w:val="000000"/>
                <w:sz w:val="24"/>
                <w:szCs w:val="24"/>
              </w:rPr>
            </w:pPr>
            <w:r w:rsidRPr="00846278">
              <w:rPr>
                <w:color w:val="000000"/>
                <w:sz w:val="24"/>
                <w:szCs w:val="24"/>
              </w:rPr>
              <w:t>№</w:t>
            </w:r>
          </w:p>
          <w:p w:rsidR="00753AA3" w:rsidRPr="00846278" w:rsidRDefault="00753AA3" w:rsidP="00EB146A">
            <w:pPr>
              <w:jc w:val="center"/>
              <w:rPr>
                <w:color w:val="000000"/>
                <w:sz w:val="24"/>
                <w:szCs w:val="24"/>
              </w:rPr>
            </w:pPr>
            <w:r w:rsidRPr="0084627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3AA3" w:rsidRPr="00846278" w:rsidRDefault="00753AA3" w:rsidP="00EB146A">
            <w:pPr>
              <w:jc w:val="center"/>
              <w:rPr>
                <w:color w:val="000000"/>
                <w:sz w:val="24"/>
                <w:szCs w:val="24"/>
              </w:rPr>
            </w:pPr>
            <w:r w:rsidRPr="00846278">
              <w:rPr>
                <w:color w:val="000000"/>
                <w:sz w:val="24"/>
                <w:szCs w:val="24"/>
              </w:rPr>
              <w:t>Наимено</w:t>
            </w:r>
            <w:bookmarkStart w:id="0" w:name="_GoBack"/>
            <w:bookmarkEnd w:id="0"/>
            <w:r w:rsidRPr="00846278">
              <w:rPr>
                <w:color w:val="000000"/>
                <w:sz w:val="24"/>
                <w:szCs w:val="24"/>
              </w:rPr>
              <w:t>вание учебных изданий и научных трудов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3AA3" w:rsidRPr="00846278" w:rsidRDefault="00753AA3" w:rsidP="00EB146A">
            <w:pPr>
              <w:jc w:val="center"/>
              <w:rPr>
                <w:color w:val="000000"/>
                <w:sz w:val="24"/>
                <w:szCs w:val="24"/>
              </w:rPr>
            </w:pPr>
            <w:r w:rsidRPr="00846278">
              <w:rPr>
                <w:color w:val="000000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3AA3" w:rsidRPr="00846278" w:rsidRDefault="00753AA3" w:rsidP="00EB146A">
            <w:pPr>
              <w:jc w:val="center"/>
              <w:rPr>
                <w:color w:val="000000"/>
                <w:sz w:val="24"/>
                <w:szCs w:val="24"/>
              </w:rPr>
            </w:pPr>
            <w:r w:rsidRPr="00846278">
              <w:rPr>
                <w:color w:val="000000"/>
                <w:sz w:val="24"/>
                <w:szCs w:val="24"/>
              </w:rPr>
              <w:t>Выходные данные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53AA3" w:rsidRPr="00846278" w:rsidRDefault="00753AA3" w:rsidP="00EB146A">
            <w:pPr>
              <w:jc w:val="center"/>
              <w:rPr>
                <w:color w:val="000000"/>
                <w:sz w:val="24"/>
                <w:szCs w:val="24"/>
              </w:rPr>
            </w:pPr>
            <w:r w:rsidRPr="00846278">
              <w:rPr>
                <w:color w:val="000000"/>
                <w:sz w:val="24"/>
                <w:szCs w:val="24"/>
              </w:rPr>
              <w:t>Объем (п./л.)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AA3" w:rsidRPr="00846278" w:rsidRDefault="00753AA3" w:rsidP="00EB146A">
            <w:pPr>
              <w:jc w:val="center"/>
              <w:rPr>
                <w:color w:val="000000"/>
                <w:sz w:val="24"/>
                <w:szCs w:val="24"/>
              </w:rPr>
            </w:pPr>
            <w:r w:rsidRPr="00846278">
              <w:rPr>
                <w:color w:val="000000"/>
                <w:sz w:val="24"/>
                <w:szCs w:val="24"/>
              </w:rPr>
              <w:t>Соавторы</w:t>
            </w:r>
          </w:p>
        </w:tc>
      </w:tr>
      <w:tr w:rsidR="00753AA3" w:rsidTr="00F96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0236" w:type="dxa"/>
            <w:gridSpan w:val="6"/>
            <w:vAlign w:val="center"/>
          </w:tcPr>
          <w:p w:rsidR="00753AA3" w:rsidRPr="0081593C" w:rsidRDefault="00753AA3" w:rsidP="0081593C">
            <w:pPr>
              <w:ind w:left="1440" w:hanging="1523"/>
              <w:jc w:val="center"/>
              <w:rPr>
                <w:b/>
                <w:color w:val="000000"/>
                <w:sz w:val="22"/>
                <w:szCs w:val="22"/>
              </w:rPr>
            </w:pPr>
            <w:r w:rsidRPr="0081593C">
              <w:rPr>
                <w:b/>
                <w:color w:val="000000"/>
                <w:sz w:val="22"/>
                <w:szCs w:val="22"/>
              </w:rPr>
              <w:t>1. УЧЕБНЫЕ ИЗДАНИЯ</w:t>
            </w:r>
          </w:p>
        </w:tc>
      </w:tr>
      <w:tr w:rsidR="00753AA3" w:rsidRPr="00846278" w:rsidTr="00F96DAF">
        <w:trPr>
          <w:trHeight w:val="3489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  <w:r w:rsidRPr="00846278">
              <w:rPr>
                <w:color w:val="000000"/>
                <w:sz w:val="22"/>
                <w:szCs w:val="22"/>
              </w:rPr>
              <w:t>В хронологическом порядке со сквозной нумерацией</w:t>
            </w: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  <w:r w:rsidRPr="00846278">
              <w:rPr>
                <w:color w:val="000000"/>
                <w:sz w:val="22"/>
                <w:szCs w:val="22"/>
              </w:rPr>
              <w:t>Наименование учебных изданий с уточнением в скобках: учебник, учебное пособие, практикум, учебная программа.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53AA3" w:rsidRPr="00846278" w:rsidRDefault="00AC00E0" w:rsidP="00EB146A">
            <w:pPr>
              <w:jc w:val="center"/>
              <w:rPr>
                <w:color w:val="000000"/>
                <w:sz w:val="22"/>
                <w:szCs w:val="22"/>
              </w:rPr>
            </w:pPr>
            <w:r w:rsidRPr="00846278">
              <w:rPr>
                <w:color w:val="000000"/>
                <w:sz w:val="22"/>
                <w:szCs w:val="22"/>
              </w:rPr>
              <w:t xml:space="preserve">Печатная, рукописная, </w:t>
            </w:r>
            <w:proofErr w:type="gramStart"/>
            <w:r w:rsidRPr="00846278">
              <w:rPr>
                <w:color w:val="000000"/>
                <w:sz w:val="22"/>
                <w:szCs w:val="22"/>
              </w:rPr>
              <w:t>аудио-визуальная</w:t>
            </w:r>
            <w:proofErr w:type="gramEnd"/>
            <w:r w:rsidRPr="00846278">
              <w:rPr>
                <w:color w:val="000000"/>
                <w:sz w:val="22"/>
                <w:szCs w:val="22"/>
              </w:rPr>
              <w:t>, электронная</w:t>
            </w: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  <w:r w:rsidRPr="00846278">
              <w:rPr>
                <w:color w:val="000000"/>
                <w:sz w:val="22"/>
                <w:szCs w:val="22"/>
              </w:rPr>
              <w:t>Место, издательство, номер издания, год</w:t>
            </w: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C12513" w:rsidP="00C12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753AA3" w:rsidRPr="00846278">
              <w:rPr>
                <w:color w:val="000000"/>
                <w:sz w:val="22"/>
                <w:szCs w:val="22"/>
              </w:rPr>
              <w:t>ля электронных изданий - регистрационный номер в библиотеке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E0" w:rsidRPr="00846278" w:rsidRDefault="00AC00E0" w:rsidP="00AC00E0">
            <w:pPr>
              <w:jc w:val="center"/>
              <w:rPr>
                <w:color w:val="000000"/>
                <w:sz w:val="22"/>
                <w:szCs w:val="22"/>
              </w:rPr>
            </w:pPr>
            <w:r w:rsidRPr="00846278">
              <w:rPr>
                <w:color w:val="000000"/>
                <w:sz w:val="22"/>
                <w:szCs w:val="22"/>
              </w:rPr>
              <w:t xml:space="preserve">Указывается дробью: в числителе общий объем, в </w:t>
            </w:r>
            <w:proofErr w:type="gramStart"/>
            <w:r w:rsidRPr="00846278">
              <w:rPr>
                <w:color w:val="000000"/>
                <w:sz w:val="22"/>
                <w:szCs w:val="22"/>
              </w:rPr>
              <w:t xml:space="preserve">знаменателе 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  <w:proofErr w:type="gramEnd"/>
            <w:r w:rsidRPr="00846278">
              <w:rPr>
                <w:color w:val="000000"/>
                <w:sz w:val="22"/>
                <w:szCs w:val="22"/>
              </w:rPr>
              <w:t>объем, принадлежащий соискателю</w:t>
            </w:r>
          </w:p>
          <w:p w:rsidR="00AC00E0" w:rsidRDefault="00AC00E0" w:rsidP="00AC00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00E0" w:rsidRDefault="00AC00E0" w:rsidP="00AC00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A3" w:rsidRPr="00846278" w:rsidRDefault="00AC00E0" w:rsidP="0081593C">
            <w:pPr>
              <w:jc w:val="center"/>
              <w:rPr>
                <w:color w:val="000000"/>
                <w:sz w:val="22"/>
                <w:szCs w:val="22"/>
              </w:rPr>
            </w:pPr>
            <w:r w:rsidRPr="00846278">
              <w:rPr>
                <w:color w:val="000000"/>
                <w:sz w:val="22"/>
                <w:szCs w:val="22"/>
              </w:rPr>
              <w:t>Фамилия, инициалы соавторов в порядке участия в работе. Из состава больших авторских коллективов – фамилии 1</w:t>
            </w:r>
            <w:r w:rsidRPr="00846278">
              <w:rPr>
                <w:color w:val="000000"/>
                <w:sz w:val="22"/>
                <w:szCs w:val="22"/>
                <w:vertAlign w:val="superscript"/>
              </w:rPr>
              <w:t xml:space="preserve">ых </w:t>
            </w:r>
            <w:r w:rsidRPr="00846278">
              <w:rPr>
                <w:color w:val="000000"/>
                <w:sz w:val="22"/>
                <w:szCs w:val="22"/>
              </w:rPr>
              <w:t>пяти человек, после чего проставляется: «и др., всего…человек»</w:t>
            </w:r>
          </w:p>
        </w:tc>
      </w:tr>
      <w:tr w:rsidR="00AC00E0" w:rsidRPr="00846278" w:rsidTr="00F96DAF">
        <w:trPr>
          <w:trHeight w:val="432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0E0" w:rsidRPr="00846278" w:rsidRDefault="00AC00E0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8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E0" w:rsidRPr="00846278" w:rsidRDefault="00AC00E0" w:rsidP="0081593C">
            <w:pPr>
              <w:ind w:hanging="937"/>
              <w:jc w:val="center"/>
              <w:rPr>
                <w:color w:val="000000"/>
                <w:sz w:val="22"/>
                <w:szCs w:val="22"/>
              </w:rPr>
            </w:pPr>
            <w:r w:rsidRPr="00846278">
              <w:rPr>
                <w:b/>
                <w:color w:val="000000"/>
                <w:sz w:val="22"/>
                <w:szCs w:val="22"/>
              </w:rPr>
              <w:t>2. НАУЧНЫЕ ТРУДЫ</w:t>
            </w:r>
          </w:p>
        </w:tc>
      </w:tr>
      <w:tr w:rsidR="00753AA3" w:rsidRPr="00846278" w:rsidTr="00F96DAF">
        <w:trPr>
          <w:trHeight w:val="3593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  <w:r w:rsidRPr="00846278">
              <w:rPr>
                <w:color w:val="000000"/>
                <w:sz w:val="22"/>
                <w:szCs w:val="22"/>
              </w:rPr>
              <w:t>Наименование научных трудов с уточнением в скобках: монография, статья, тезисы</w:t>
            </w:r>
          </w:p>
          <w:p w:rsidR="00753AA3" w:rsidRPr="00846278" w:rsidRDefault="00753AA3" w:rsidP="00EB14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0E0" w:rsidRPr="00846278" w:rsidRDefault="00AC00E0" w:rsidP="00AC00E0">
            <w:pPr>
              <w:jc w:val="center"/>
              <w:rPr>
                <w:color w:val="000000"/>
                <w:sz w:val="22"/>
                <w:szCs w:val="22"/>
              </w:rPr>
            </w:pPr>
            <w:r w:rsidRPr="00846278">
              <w:rPr>
                <w:color w:val="000000"/>
                <w:sz w:val="22"/>
                <w:szCs w:val="22"/>
              </w:rPr>
              <w:t xml:space="preserve">Печатная, рукописная, </w:t>
            </w:r>
            <w:proofErr w:type="gramStart"/>
            <w:r w:rsidRPr="00846278">
              <w:rPr>
                <w:color w:val="000000"/>
                <w:sz w:val="22"/>
                <w:szCs w:val="22"/>
              </w:rPr>
              <w:t>аудио-визуальная</w:t>
            </w:r>
            <w:proofErr w:type="gramEnd"/>
            <w:r w:rsidRPr="00846278">
              <w:rPr>
                <w:color w:val="000000"/>
                <w:sz w:val="22"/>
                <w:szCs w:val="22"/>
              </w:rPr>
              <w:t>, электронная</w:t>
            </w:r>
          </w:p>
          <w:p w:rsidR="00AC00E0" w:rsidRDefault="00AC00E0" w:rsidP="00AC00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  <w:r w:rsidRPr="00846278">
              <w:rPr>
                <w:color w:val="000000"/>
                <w:sz w:val="22"/>
                <w:szCs w:val="22"/>
              </w:rPr>
              <w:t>Место, издательство, номер издания, год и характеристика сборников (межвузовский, тематический), тематика, место, год проведения конференций, семинаров, симпозиумов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C00E0" w:rsidRPr="00846278" w:rsidRDefault="00AC00E0" w:rsidP="00AC00E0">
            <w:pPr>
              <w:jc w:val="center"/>
              <w:rPr>
                <w:color w:val="000000"/>
                <w:sz w:val="22"/>
                <w:szCs w:val="22"/>
              </w:rPr>
            </w:pPr>
            <w:r w:rsidRPr="00846278">
              <w:rPr>
                <w:color w:val="000000"/>
                <w:sz w:val="22"/>
                <w:szCs w:val="22"/>
              </w:rPr>
              <w:t xml:space="preserve">Указывается дробью: в числителе общий объем, в </w:t>
            </w:r>
            <w:proofErr w:type="gramStart"/>
            <w:r w:rsidRPr="00846278">
              <w:rPr>
                <w:color w:val="000000"/>
                <w:sz w:val="22"/>
                <w:szCs w:val="22"/>
              </w:rPr>
              <w:t xml:space="preserve">знаменателе 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  <w:proofErr w:type="gramEnd"/>
            <w:r w:rsidRPr="00846278">
              <w:rPr>
                <w:color w:val="000000"/>
                <w:sz w:val="22"/>
                <w:szCs w:val="22"/>
              </w:rPr>
              <w:t>объем, принадлежащий соискателю</w:t>
            </w:r>
          </w:p>
          <w:p w:rsidR="00AC00E0" w:rsidRPr="00846278" w:rsidRDefault="00AC00E0" w:rsidP="00AC00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E0" w:rsidRPr="00846278" w:rsidRDefault="00AC00E0" w:rsidP="00AC00E0">
            <w:pPr>
              <w:jc w:val="center"/>
              <w:rPr>
                <w:color w:val="000000"/>
                <w:sz w:val="22"/>
                <w:szCs w:val="22"/>
              </w:rPr>
            </w:pPr>
            <w:r w:rsidRPr="00846278">
              <w:rPr>
                <w:color w:val="000000"/>
                <w:sz w:val="22"/>
                <w:szCs w:val="22"/>
              </w:rPr>
              <w:t>Фамилия, инициалы соавторов в порядке участия в работе. Из состава больших авторских коллективов – фамилии 1</w:t>
            </w:r>
            <w:r w:rsidRPr="00846278">
              <w:rPr>
                <w:color w:val="000000"/>
                <w:sz w:val="22"/>
                <w:szCs w:val="22"/>
                <w:vertAlign w:val="superscript"/>
              </w:rPr>
              <w:t xml:space="preserve">ых </w:t>
            </w:r>
            <w:r w:rsidRPr="00846278">
              <w:rPr>
                <w:color w:val="000000"/>
                <w:sz w:val="22"/>
                <w:szCs w:val="22"/>
              </w:rPr>
              <w:t>пяти человек, после чего проставляется: «и др., всего…человек»</w:t>
            </w:r>
          </w:p>
          <w:p w:rsidR="00753AA3" w:rsidRPr="00846278" w:rsidRDefault="00753AA3" w:rsidP="00EB14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53AA3" w:rsidRPr="00846278" w:rsidRDefault="00753AA3" w:rsidP="00753AA3">
      <w:pPr>
        <w:rPr>
          <w:color w:val="000000"/>
          <w:sz w:val="22"/>
          <w:szCs w:val="22"/>
        </w:rPr>
      </w:pPr>
    </w:p>
    <w:p w:rsidR="00753AA3" w:rsidRPr="003E7827" w:rsidRDefault="00753AA3" w:rsidP="00753AA3">
      <w:pPr>
        <w:spacing w:line="360" w:lineRule="auto"/>
        <w:ind w:firstLine="709"/>
      </w:pPr>
      <w:r w:rsidRPr="003E7827">
        <w:rPr>
          <w:color w:val="000000"/>
          <w:sz w:val="28"/>
          <w:szCs w:val="28"/>
        </w:rPr>
        <w:t>Соискатель</w:t>
      </w:r>
      <w:r w:rsidRPr="003E7827">
        <w:rPr>
          <w:b/>
          <w:color w:val="000000"/>
          <w:sz w:val="28"/>
          <w:szCs w:val="28"/>
        </w:rPr>
        <w:t xml:space="preserve">   </w:t>
      </w:r>
      <w:r w:rsidRPr="003E7827">
        <w:t>_____________________/_______________________</w:t>
      </w:r>
    </w:p>
    <w:p w:rsidR="00753AA3" w:rsidRPr="003E7827" w:rsidRDefault="00753AA3" w:rsidP="00753AA3">
      <w:pPr>
        <w:spacing w:line="360" w:lineRule="auto"/>
        <w:ind w:firstLine="709"/>
        <w:rPr>
          <w:sz w:val="28"/>
          <w:szCs w:val="28"/>
        </w:rPr>
      </w:pPr>
      <w:r w:rsidRPr="003E7827">
        <w:rPr>
          <w:vertAlign w:val="superscript"/>
        </w:rPr>
        <w:tab/>
      </w:r>
      <w:r w:rsidRPr="003E7827">
        <w:rPr>
          <w:vertAlign w:val="superscript"/>
        </w:rPr>
        <w:tab/>
      </w:r>
      <w:r w:rsidRPr="003E7827">
        <w:rPr>
          <w:vertAlign w:val="superscript"/>
        </w:rPr>
        <w:tab/>
        <w:t xml:space="preserve">          (</w:t>
      </w:r>
      <w:proofErr w:type="gramStart"/>
      <w:r w:rsidRPr="003E7827">
        <w:rPr>
          <w:vertAlign w:val="superscript"/>
        </w:rPr>
        <w:t xml:space="preserve">подпись)   </w:t>
      </w:r>
      <w:proofErr w:type="gramEnd"/>
      <w:r w:rsidRPr="003E7827">
        <w:rPr>
          <w:vertAlign w:val="superscript"/>
        </w:rPr>
        <w:t xml:space="preserve">                             </w:t>
      </w:r>
      <w:r w:rsidRPr="003E7827">
        <w:rPr>
          <w:vertAlign w:val="superscript"/>
        </w:rPr>
        <w:tab/>
      </w:r>
      <w:r w:rsidRPr="003E7827">
        <w:rPr>
          <w:sz w:val="28"/>
          <w:szCs w:val="28"/>
          <w:vertAlign w:val="superscript"/>
        </w:rPr>
        <w:t xml:space="preserve">                     </w:t>
      </w:r>
      <w:r w:rsidRPr="003E7827">
        <w:rPr>
          <w:vertAlign w:val="superscript"/>
        </w:rPr>
        <w:t>(ФИО)</w:t>
      </w:r>
    </w:p>
    <w:p w:rsidR="00753AA3" w:rsidRPr="003E7827" w:rsidRDefault="00753AA3" w:rsidP="00753AA3">
      <w:pPr>
        <w:ind w:firstLine="709"/>
        <w:rPr>
          <w:color w:val="000000"/>
          <w:sz w:val="28"/>
          <w:szCs w:val="28"/>
        </w:rPr>
      </w:pPr>
      <w:r w:rsidRPr="003E7827">
        <w:rPr>
          <w:color w:val="000000"/>
          <w:sz w:val="28"/>
          <w:szCs w:val="28"/>
        </w:rPr>
        <w:t>Список верен:</w:t>
      </w:r>
    </w:p>
    <w:p w:rsidR="00753AA3" w:rsidRPr="003E7827" w:rsidRDefault="00753AA3" w:rsidP="00753AA3">
      <w:pPr>
        <w:spacing w:line="360" w:lineRule="auto"/>
        <w:ind w:firstLine="709"/>
      </w:pPr>
      <w:r>
        <w:rPr>
          <w:color w:val="000000"/>
          <w:sz w:val="28"/>
          <w:szCs w:val="28"/>
        </w:rPr>
        <w:t>Заведующий кафедрой</w:t>
      </w:r>
      <w:r w:rsidRPr="003E7827">
        <w:rPr>
          <w:color w:val="000000"/>
          <w:sz w:val="28"/>
          <w:szCs w:val="28"/>
        </w:rPr>
        <w:t xml:space="preserve"> </w:t>
      </w:r>
      <w:proofErr w:type="gramStart"/>
      <w:r w:rsidR="00A3608F">
        <w:rPr>
          <w:color w:val="000000"/>
          <w:sz w:val="28"/>
          <w:szCs w:val="28"/>
        </w:rPr>
        <w:t>*</w:t>
      </w:r>
      <w:r w:rsidRPr="003E7827">
        <w:rPr>
          <w:color w:val="000000"/>
          <w:sz w:val="28"/>
          <w:szCs w:val="28"/>
        </w:rPr>
        <w:t xml:space="preserve">  </w:t>
      </w:r>
      <w:r w:rsidRPr="003E7827">
        <w:t>_</w:t>
      </w:r>
      <w:proofErr w:type="gramEnd"/>
      <w:r w:rsidRPr="003E7827">
        <w:t>____________________/_______________________</w:t>
      </w:r>
    </w:p>
    <w:p w:rsidR="00753AA3" w:rsidRDefault="00753AA3" w:rsidP="00753AA3">
      <w:pPr>
        <w:spacing w:line="360" w:lineRule="auto"/>
        <w:ind w:firstLine="709"/>
        <w:rPr>
          <w:vertAlign w:val="superscript"/>
        </w:rPr>
      </w:pPr>
      <w:r w:rsidRPr="003E7827">
        <w:rPr>
          <w:vertAlign w:val="superscript"/>
        </w:rPr>
        <w:tab/>
      </w:r>
      <w:r w:rsidRPr="003E7827">
        <w:rPr>
          <w:vertAlign w:val="superscript"/>
        </w:rPr>
        <w:tab/>
      </w:r>
      <w:r w:rsidRPr="003E7827">
        <w:rPr>
          <w:vertAlign w:val="superscript"/>
        </w:rPr>
        <w:tab/>
        <w:t xml:space="preserve">          </w:t>
      </w:r>
      <w:r>
        <w:rPr>
          <w:vertAlign w:val="superscript"/>
        </w:rPr>
        <w:t xml:space="preserve">                                       </w:t>
      </w:r>
      <w:r w:rsidRPr="003E7827">
        <w:rPr>
          <w:vertAlign w:val="superscript"/>
        </w:rPr>
        <w:t>(</w:t>
      </w:r>
      <w:proofErr w:type="gramStart"/>
      <w:r w:rsidRPr="003E7827">
        <w:rPr>
          <w:vertAlign w:val="superscript"/>
        </w:rPr>
        <w:t xml:space="preserve">подпись)   </w:t>
      </w:r>
      <w:proofErr w:type="gramEnd"/>
      <w:r w:rsidRPr="003E7827">
        <w:rPr>
          <w:vertAlign w:val="superscript"/>
        </w:rPr>
        <w:t xml:space="preserve">                             </w:t>
      </w:r>
      <w:r w:rsidRPr="003E7827">
        <w:rPr>
          <w:vertAlign w:val="superscript"/>
        </w:rPr>
        <w:tab/>
      </w:r>
      <w:r w:rsidRPr="003E7827">
        <w:rPr>
          <w:sz w:val="28"/>
          <w:szCs w:val="28"/>
          <w:vertAlign w:val="superscript"/>
        </w:rPr>
        <w:t xml:space="preserve">            </w:t>
      </w:r>
      <w:r w:rsidRPr="003E7827">
        <w:rPr>
          <w:vertAlign w:val="superscript"/>
        </w:rPr>
        <w:t>(ФИО)</w:t>
      </w:r>
    </w:p>
    <w:p w:rsidR="001B3EED" w:rsidRDefault="001B3EED" w:rsidP="00753AA3">
      <w:pPr>
        <w:spacing w:line="360" w:lineRule="auto"/>
        <w:ind w:firstLine="709"/>
        <w:rPr>
          <w:vertAlign w:val="superscript"/>
        </w:rPr>
      </w:pPr>
      <w:r>
        <w:rPr>
          <w:vertAlign w:val="superscript"/>
        </w:rPr>
        <w:t>____________________________________________________</w:t>
      </w:r>
    </w:p>
    <w:p w:rsidR="00753AA3" w:rsidRPr="00A3608F" w:rsidRDefault="00A3608F" w:rsidP="00A3608F">
      <w:pPr>
        <w:ind w:left="708"/>
        <w:jc w:val="both"/>
        <w:rPr>
          <w:b/>
          <w:i/>
          <w:sz w:val="24"/>
          <w:szCs w:val="24"/>
        </w:rPr>
      </w:pPr>
      <w:r w:rsidRPr="00A3608F">
        <w:rPr>
          <w:b/>
          <w:i/>
          <w:sz w:val="24"/>
          <w:szCs w:val="24"/>
        </w:rPr>
        <w:t>*)</w:t>
      </w:r>
      <w:r>
        <w:rPr>
          <w:b/>
          <w:i/>
          <w:sz w:val="24"/>
          <w:szCs w:val="24"/>
        </w:rPr>
        <w:t xml:space="preserve"> Список соискателей вакантных должностей декана, директора </w:t>
      </w:r>
      <w:proofErr w:type="gramStart"/>
      <w:r>
        <w:rPr>
          <w:b/>
          <w:i/>
          <w:sz w:val="24"/>
          <w:szCs w:val="24"/>
        </w:rPr>
        <w:t xml:space="preserve">института,   </w:t>
      </w:r>
      <w:proofErr w:type="gramEnd"/>
      <w:r>
        <w:rPr>
          <w:b/>
          <w:i/>
          <w:sz w:val="24"/>
          <w:szCs w:val="24"/>
        </w:rPr>
        <w:t xml:space="preserve"> заведующего кафедрой визируется ученым секретарем Ученого совета</w:t>
      </w:r>
    </w:p>
    <w:sectPr w:rsidR="00753AA3" w:rsidRPr="00A3608F" w:rsidSect="00753A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3"/>
    <w:rsid w:val="001B3EED"/>
    <w:rsid w:val="006304FD"/>
    <w:rsid w:val="00720481"/>
    <w:rsid w:val="00753AA3"/>
    <w:rsid w:val="0081593C"/>
    <w:rsid w:val="00A3608F"/>
    <w:rsid w:val="00AC00E0"/>
    <w:rsid w:val="00C12513"/>
    <w:rsid w:val="00CD6644"/>
    <w:rsid w:val="00F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6B02"/>
  <w15:chartTrackingRefBased/>
  <w15:docId w15:val="{23627840-43E1-48E3-8D6D-CC2488D4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2023-05-12T11:06:00Z</dcterms:created>
  <dcterms:modified xsi:type="dcterms:W3CDTF">2023-06-15T13:21:00Z</dcterms:modified>
</cp:coreProperties>
</file>