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C70" w:rsidRDefault="00863C70" w:rsidP="00ED38C6">
      <w:pPr>
        <w:shd w:val="clear" w:color="auto" w:fill="FFFFFF" w:themeFill="background1"/>
        <w:spacing w:after="0" w:line="240" w:lineRule="auto"/>
        <w:contextualSpacing/>
        <w:jc w:val="center"/>
        <w:outlineLvl w:val="0"/>
        <w:rPr>
          <w:rFonts w:asciiTheme="majorHAnsi" w:eastAsia="Times New Roman" w:hAnsiTheme="majorHAnsi" w:cs="Times New Roman"/>
          <w:b/>
          <w:bCs/>
          <w:kern w:val="36"/>
          <w:sz w:val="32"/>
          <w:szCs w:val="48"/>
        </w:rPr>
      </w:pPr>
      <w:r w:rsidRPr="00604A62">
        <w:rPr>
          <w:rFonts w:asciiTheme="majorHAnsi" w:eastAsia="Times New Roman" w:hAnsiTheme="majorHAnsi" w:cs="Times New Roman"/>
          <w:b/>
          <w:bCs/>
          <w:kern w:val="36"/>
          <w:sz w:val="32"/>
          <w:szCs w:val="48"/>
        </w:rPr>
        <w:t>НАИЛУЧШИЕ ДОСТУПНЫЕ И ТИПОВЫЕ ТЕХНОЛОГИИ В ЭНЕРГОЭФФЕКТИВНЫХ СИСТЕМАХ ЖИЗНЕОБЕСПЕЧЕНИЯ ЗДАНИЙ И СООРУЖЕНИЙ</w:t>
      </w:r>
    </w:p>
    <w:p w:rsidR="00863C70" w:rsidRDefault="00863C70" w:rsidP="00ED38C6">
      <w:pPr>
        <w:spacing w:after="0"/>
        <w:contextualSpacing/>
        <w:jc w:val="right"/>
      </w:pPr>
      <w:r w:rsidRPr="00844278">
        <w:rPr>
          <w:rFonts w:ascii="Cambria" w:eastAsia="Times New Roman" w:hAnsi="Cambria" w:cs="Times New Roman"/>
          <w:iCs/>
          <w:kern w:val="32"/>
          <w:sz w:val="28"/>
          <w:szCs w:val="28"/>
        </w:rPr>
        <w:t xml:space="preserve">Г.В. </w:t>
      </w:r>
      <w:proofErr w:type="spellStart"/>
      <w:r w:rsidRPr="00844278">
        <w:rPr>
          <w:rFonts w:ascii="Cambria" w:eastAsia="Times New Roman" w:hAnsi="Cambria" w:cs="Times New Roman"/>
          <w:iCs/>
          <w:kern w:val="32"/>
          <w:sz w:val="28"/>
          <w:szCs w:val="28"/>
        </w:rPr>
        <w:t>Лепеш</w:t>
      </w:r>
      <w:proofErr w:type="spellEnd"/>
    </w:p>
    <w:p w:rsidR="00863C70" w:rsidRPr="00844278" w:rsidRDefault="00863C70" w:rsidP="00ED38C6">
      <w:pPr>
        <w:spacing w:after="0" w:line="240" w:lineRule="auto"/>
        <w:contextualSpacing/>
        <w:jc w:val="right"/>
        <w:rPr>
          <w:rFonts w:eastAsia="Calibri" w:cs="Times New Roman"/>
          <w:i/>
          <w:noProof/>
        </w:rPr>
      </w:pPr>
      <w:r w:rsidRPr="00844278">
        <w:rPr>
          <w:rFonts w:eastAsia="Calibri" w:cs="Times New Roman"/>
          <w:i/>
          <w:noProof/>
        </w:rPr>
        <w:t xml:space="preserve">Санкт-Петербургский государственный экономический университет </w:t>
      </w:r>
      <w:r w:rsidRPr="00844278">
        <w:rPr>
          <w:rFonts w:eastAsia="Calibri" w:cs="Times New Roman"/>
          <w:noProof/>
        </w:rPr>
        <w:t>(</w:t>
      </w:r>
      <w:r w:rsidRPr="00844278">
        <w:rPr>
          <w:rFonts w:eastAsia="Calibri" w:cs="Times New Roman"/>
          <w:i/>
          <w:noProof/>
        </w:rPr>
        <w:t>СПбГЭУ</w:t>
      </w:r>
      <w:r w:rsidRPr="00844278">
        <w:rPr>
          <w:rFonts w:eastAsia="Calibri" w:cs="Times New Roman"/>
          <w:noProof/>
        </w:rPr>
        <w:t>),</w:t>
      </w:r>
    </w:p>
    <w:p w:rsidR="00863C70" w:rsidRPr="00863C70" w:rsidRDefault="00863C70" w:rsidP="00ED38C6">
      <w:pPr>
        <w:spacing w:after="0" w:line="240" w:lineRule="auto"/>
        <w:contextualSpacing/>
        <w:jc w:val="right"/>
        <w:rPr>
          <w:rFonts w:eastAsia="Calibri" w:cs="Times New Roman"/>
          <w:noProof/>
        </w:rPr>
      </w:pPr>
      <w:r w:rsidRPr="00844278">
        <w:rPr>
          <w:rFonts w:eastAsia="Calibri" w:cs="Times New Roman"/>
          <w:noProof/>
        </w:rPr>
        <w:t>191023</w:t>
      </w:r>
      <w:r w:rsidRPr="00844278">
        <w:rPr>
          <w:rFonts w:eastAsia="Calibri" w:cs="Times New Roman"/>
          <w:i/>
          <w:noProof/>
        </w:rPr>
        <w:t xml:space="preserve">, Санкт-Петербург, ул. Садовая, </w:t>
      </w:r>
      <w:r w:rsidRPr="00844278">
        <w:rPr>
          <w:rFonts w:eastAsia="Calibri" w:cs="Times New Roman"/>
          <w:noProof/>
        </w:rPr>
        <w:t>21</w:t>
      </w:r>
    </w:p>
    <w:p w:rsidR="00863C70" w:rsidRDefault="00863C70" w:rsidP="00ED38C6">
      <w:pPr>
        <w:spacing w:after="0" w:line="240" w:lineRule="auto"/>
        <w:ind w:firstLine="709"/>
        <w:contextualSpacing/>
        <w:jc w:val="both"/>
        <w:rPr>
          <w:rFonts w:eastAsia="Calibri" w:cs="Times New Roman"/>
          <w:noProof/>
        </w:rPr>
      </w:pPr>
      <w:r>
        <w:rPr>
          <w:rFonts w:eastAsia="Calibri" w:cs="Times New Roman"/>
          <w:noProof/>
        </w:rPr>
        <w:t>В статье рассказывается о наилучших доступных технологиях в системах жизнеобеспечения зданий и сооружений, раскрывается их роль в современном мире. Приводятся критерии по которым определяются наилучшие доступные технологии. Приводятся список мероприятий по энергоэффективности.</w:t>
      </w:r>
    </w:p>
    <w:p w:rsidR="00863C70" w:rsidRDefault="00863C70" w:rsidP="00ED38C6">
      <w:pPr>
        <w:spacing w:after="0" w:line="240" w:lineRule="auto"/>
        <w:ind w:firstLine="709"/>
        <w:contextualSpacing/>
        <w:jc w:val="both"/>
        <w:rPr>
          <w:rFonts w:eastAsia="Calibri" w:cs="Times New Roman"/>
          <w:noProof/>
        </w:rPr>
      </w:pPr>
      <w:r>
        <w:rPr>
          <w:rFonts w:eastAsia="Calibri" w:cs="Times New Roman"/>
          <w:noProof/>
        </w:rPr>
        <w:t>Ключевые слова: энергоэффективность, наилучшие доступные технологии, системы жизнеобеспечения.</w:t>
      </w:r>
    </w:p>
    <w:p w:rsidR="00100362" w:rsidRDefault="00100362" w:rsidP="00ED38C6">
      <w:pPr>
        <w:spacing w:after="0"/>
        <w:contextualSpacing/>
      </w:pPr>
    </w:p>
    <w:p w:rsidR="003203E6" w:rsidRPr="003203E6" w:rsidRDefault="003203E6" w:rsidP="00ED38C6">
      <w:pPr>
        <w:spacing w:after="0" w:line="240" w:lineRule="auto"/>
        <w:contextualSpacing/>
        <w:jc w:val="center"/>
        <w:rPr>
          <w:rFonts w:ascii="Cambria" w:eastAsia="Calibri" w:hAnsi="Cambria" w:cs="Times New Roman"/>
          <w:b/>
          <w:bCs/>
          <w:caps/>
          <w:sz w:val="28"/>
        </w:rPr>
      </w:pPr>
      <w:r w:rsidRPr="003203E6">
        <w:rPr>
          <w:rFonts w:ascii="Cambria" w:eastAsia="Calibri" w:hAnsi="Cambria" w:cs="Times New Roman"/>
          <w:b/>
          <w:bCs/>
          <w:caps/>
          <w:sz w:val="28"/>
        </w:rPr>
        <w:t xml:space="preserve">Исследование работоспособности фильтрующих элементов </w:t>
      </w:r>
      <w:proofErr w:type="gramStart"/>
      <w:r w:rsidRPr="003203E6">
        <w:rPr>
          <w:rFonts w:ascii="Cambria" w:eastAsia="Calibri" w:hAnsi="Cambria" w:cs="Times New Roman"/>
          <w:b/>
          <w:bCs/>
          <w:caps/>
          <w:sz w:val="28"/>
        </w:rPr>
        <w:t>фильтр-осушителей</w:t>
      </w:r>
      <w:proofErr w:type="gramEnd"/>
      <w:r w:rsidRPr="003203E6">
        <w:rPr>
          <w:rFonts w:ascii="Cambria" w:eastAsia="Calibri" w:hAnsi="Cambria" w:cs="Times New Roman"/>
          <w:b/>
          <w:bCs/>
          <w:caps/>
          <w:sz w:val="28"/>
        </w:rPr>
        <w:t xml:space="preserve"> бытовых холодильных приборов</w:t>
      </w:r>
    </w:p>
    <w:p w:rsidR="003203E6" w:rsidRPr="003203E6" w:rsidRDefault="003203E6" w:rsidP="00ED38C6">
      <w:pPr>
        <w:spacing w:after="0" w:line="240" w:lineRule="auto"/>
        <w:contextualSpacing/>
        <w:rPr>
          <w:rFonts w:ascii="Cambria" w:eastAsia="Calibri" w:hAnsi="Cambria" w:cs="Times New Roman"/>
          <w:b/>
          <w:bCs/>
          <w:sz w:val="28"/>
        </w:rPr>
      </w:pPr>
    </w:p>
    <w:p w:rsidR="003203E6" w:rsidRPr="003203E6" w:rsidRDefault="003203E6" w:rsidP="00ED38C6">
      <w:pPr>
        <w:spacing w:after="0" w:line="240" w:lineRule="auto"/>
        <w:contextualSpacing/>
        <w:jc w:val="right"/>
        <w:rPr>
          <w:rFonts w:ascii="Cambria" w:eastAsia="Calibri" w:hAnsi="Cambria" w:cs="Times New Roman"/>
          <w:sz w:val="28"/>
        </w:rPr>
      </w:pPr>
      <w:r w:rsidRPr="003203E6">
        <w:rPr>
          <w:rFonts w:ascii="Cambria" w:eastAsia="Calibri" w:hAnsi="Cambria" w:cs="Times New Roman"/>
          <w:sz w:val="28"/>
        </w:rPr>
        <w:t>А.В. Кожемяченко</w:t>
      </w:r>
      <w:proofErr w:type="gramStart"/>
      <w:r w:rsidRPr="003203E6">
        <w:rPr>
          <w:rFonts w:ascii="Cambria" w:eastAsia="Calibri" w:hAnsi="Cambria" w:cs="Times New Roman"/>
          <w:sz w:val="28"/>
          <w:vertAlign w:val="superscript"/>
        </w:rPr>
        <w:t>1</w:t>
      </w:r>
      <w:proofErr w:type="gramEnd"/>
      <w:r w:rsidRPr="003203E6">
        <w:rPr>
          <w:rFonts w:ascii="Cambria" w:eastAsia="Calibri" w:hAnsi="Cambria" w:cs="Times New Roman"/>
          <w:sz w:val="28"/>
        </w:rPr>
        <w:t>, М.А. Лемешко</w:t>
      </w:r>
      <w:r w:rsidRPr="003203E6">
        <w:rPr>
          <w:rFonts w:ascii="Cambria" w:eastAsia="Calibri" w:hAnsi="Cambria" w:cs="Times New Roman"/>
          <w:sz w:val="28"/>
          <w:vertAlign w:val="superscript"/>
        </w:rPr>
        <w:t>2</w:t>
      </w:r>
      <w:r w:rsidRPr="003203E6">
        <w:rPr>
          <w:rFonts w:ascii="Cambria" w:eastAsia="Calibri" w:hAnsi="Cambria" w:cs="Times New Roman"/>
          <w:sz w:val="28"/>
        </w:rPr>
        <w:t>, А.В.Новиков</w:t>
      </w:r>
      <w:r w:rsidRPr="003203E6">
        <w:rPr>
          <w:rFonts w:ascii="Cambria" w:eastAsia="Calibri" w:hAnsi="Cambria" w:cs="Times New Roman"/>
          <w:sz w:val="28"/>
          <w:vertAlign w:val="superscript"/>
        </w:rPr>
        <w:t>3</w:t>
      </w:r>
    </w:p>
    <w:p w:rsidR="003203E6" w:rsidRPr="003203E6" w:rsidRDefault="003203E6" w:rsidP="00ED38C6">
      <w:pPr>
        <w:spacing w:after="0" w:line="240" w:lineRule="auto"/>
        <w:contextualSpacing/>
        <w:rPr>
          <w:rFonts w:eastAsia="Calibri" w:cs="Times New Roman"/>
          <w:sz w:val="24"/>
        </w:rPr>
      </w:pPr>
    </w:p>
    <w:p w:rsidR="003203E6" w:rsidRPr="003203E6" w:rsidRDefault="003203E6" w:rsidP="00ED38C6">
      <w:pPr>
        <w:autoSpaceDE w:val="0"/>
        <w:autoSpaceDN w:val="0"/>
        <w:adjustRightInd w:val="0"/>
        <w:spacing w:after="0" w:line="240" w:lineRule="auto"/>
        <w:contextualSpacing/>
        <w:jc w:val="right"/>
        <w:rPr>
          <w:rFonts w:eastAsia="Times New Roman" w:cs="Times New Roman"/>
          <w:color w:val="000000"/>
          <w:sz w:val="24"/>
          <w:lang w:eastAsia="ru-RU"/>
        </w:rPr>
      </w:pPr>
      <w:r w:rsidRPr="003203E6">
        <w:rPr>
          <w:rFonts w:eastAsia="Times New Roman" w:cs="Times New Roman"/>
          <w:i/>
          <w:iCs/>
          <w:color w:val="000000"/>
          <w:sz w:val="24"/>
          <w:lang w:eastAsia="ru-RU"/>
        </w:rPr>
        <w:t xml:space="preserve">Институт сферы обслуживания и предпринимательства </w:t>
      </w:r>
      <w:r w:rsidRPr="003203E6">
        <w:rPr>
          <w:rFonts w:eastAsia="Times New Roman" w:cs="Times New Roman"/>
          <w:color w:val="000000"/>
          <w:sz w:val="24"/>
          <w:lang w:eastAsia="ru-RU"/>
        </w:rPr>
        <w:t>(</w:t>
      </w:r>
      <w:r w:rsidRPr="003203E6">
        <w:rPr>
          <w:rFonts w:eastAsia="Times New Roman" w:cs="Times New Roman"/>
          <w:i/>
          <w:iCs/>
          <w:color w:val="000000"/>
          <w:sz w:val="24"/>
          <w:lang w:eastAsia="ru-RU"/>
        </w:rPr>
        <w:t>филиал</w:t>
      </w:r>
      <w:r w:rsidRPr="003203E6">
        <w:rPr>
          <w:rFonts w:eastAsia="Times New Roman" w:cs="Times New Roman"/>
          <w:color w:val="000000"/>
          <w:sz w:val="24"/>
          <w:lang w:eastAsia="ru-RU"/>
        </w:rPr>
        <w:t xml:space="preserve">) </w:t>
      </w:r>
    </w:p>
    <w:p w:rsidR="003203E6" w:rsidRPr="003203E6" w:rsidRDefault="003203E6" w:rsidP="00ED38C6">
      <w:pPr>
        <w:autoSpaceDE w:val="0"/>
        <w:autoSpaceDN w:val="0"/>
        <w:adjustRightInd w:val="0"/>
        <w:spacing w:after="0" w:line="240" w:lineRule="auto"/>
        <w:contextualSpacing/>
        <w:jc w:val="right"/>
        <w:rPr>
          <w:rFonts w:eastAsia="Times New Roman" w:cs="Times New Roman"/>
          <w:color w:val="000000"/>
          <w:sz w:val="24"/>
          <w:lang w:eastAsia="ru-RU"/>
        </w:rPr>
      </w:pPr>
      <w:r w:rsidRPr="003203E6">
        <w:rPr>
          <w:rFonts w:eastAsia="Times New Roman" w:cs="Times New Roman"/>
          <w:i/>
          <w:iCs/>
          <w:color w:val="000000"/>
          <w:sz w:val="24"/>
          <w:lang w:eastAsia="ru-RU"/>
        </w:rPr>
        <w:t xml:space="preserve">Донского государственного технического университета </w:t>
      </w:r>
      <w:r w:rsidRPr="003203E6">
        <w:rPr>
          <w:rFonts w:eastAsia="Times New Roman" w:cs="Times New Roman"/>
          <w:color w:val="000000"/>
          <w:sz w:val="24"/>
          <w:lang w:eastAsia="ru-RU"/>
        </w:rPr>
        <w:t>(</w:t>
      </w:r>
      <w:proofErr w:type="spellStart"/>
      <w:r w:rsidRPr="003203E6">
        <w:rPr>
          <w:rFonts w:eastAsia="Times New Roman" w:cs="Times New Roman"/>
          <w:i/>
          <w:iCs/>
          <w:color w:val="000000"/>
          <w:sz w:val="24"/>
          <w:lang w:eastAsia="ru-RU"/>
        </w:rPr>
        <w:t>ИСОиП</w:t>
      </w:r>
      <w:proofErr w:type="spellEnd"/>
      <w:r w:rsidRPr="003203E6">
        <w:rPr>
          <w:rFonts w:eastAsia="Times New Roman" w:cs="Times New Roman"/>
          <w:i/>
          <w:iCs/>
          <w:color w:val="000000"/>
          <w:sz w:val="24"/>
          <w:lang w:eastAsia="ru-RU"/>
        </w:rPr>
        <w:t xml:space="preserve"> </w:t>
      </w:r>
      <w:r w:rsidRPr="003203E6">
        <w:rPr>
          <w:rFonts w:eastAsia="Times New Roman" w:cs="Times New Roman"/>
          <w:color w:val="000000"/>
          <w:sz w:val="24"/>
          <w:lang w:eastAsia="ru-RU"/>
        </w:rPr>
        <w:t>(</w:t>
      </w:r>
      <w:r w:rsidRPr="003203E6">
        <w:rPr>
          <w:rFonts w:eastAsia="Times New Roman" w:cs="Times New Roman"/>
          <w:i/>
          <w:iCs/>
          <w:color w:val="000000"/>
          <w:sz w:val="24"/>
          <w:lang w:eastAsia="ru-RU"/>
        </w:rPr>
        <w:t>филиал</w:t>
      </w:r>
      <w:r w:rsidRPr="003203E6">
        <w:rPr>
          <w:rFonts w:eastAsia="Times New Roman" w:cs="Times New Roman"/>
          <w:color w:val="000000"/>
          <w:sz w:val="24"/>
          <w:lang w:eastAsia="ru-RU"/>
        </w:rPr>
        <w:t xml:space="preserve">) </w:t>
      </w:r>
      <w:r w:rsidRPr="003203E6">
        <w:rPr>
          <w:rFonts w:eastAsia="Times New Roman" w:cs="Times New Roman"/>
          <w:i/>
          <w:iCs/>
          <w:color w:val="000000"/>
          <w:sz w:val="24"/>
          <w:lang w:eastAsia="ru-RU"/>
        </w:rPr>
        <w:t>ДГТУ</w:t>
      </w:r>
      <w:r w:rsidRPr="003203E6">
        <w:rPr>
          <w:rFonts w:eastAsia="Times New Roman" w:cs="Times New Roman"/>
          <w:color w:val="000000"/>
          <w:sz w:val="24"/>
          <w:lang w:eastAsia="ru-RU"/>
        </w:rPr>
        <w:t>)</w:t>
      </w:r>
      <w:r w:rsidRPr="003203E6">
        <w:rPr>
          <w:rFonts w:eastAsia="Times New Roman" w:cs="Times New Roman"/>
          <w:i/>
          <w:iCs/>
          <w:color w:val="000000"/>
          <w:sz w:val="24"/>
          <w:lang w:eastAsia="ru-RU"/>
        </w:rPr>
        <w:t xml:space="preserve">, </w:t>
      </w:r>
    </w:p>
    <w:p w:rsidR="003203E6" w:rsidRPr="003203E6" w:rsidRDefault="003203E6" w:rsidP="00ED38C6">
      <w:pPr>
        <w:spacing w:after="0" w:line="240" w:lineRule="auto"/>
        <w:contextualSpacing/>
        <w:jc w:val="right"/>
        <w:rPr>
          <w:rFonts w:eastAsia="Calibri" w:cs="Times New Roman"/>
          <w:sz w:val="24"/>
        </w:rPr>
      </w:pPr>
      <w:r w:rsidRPr="003203E6">
        <w:rPr>
          <w:rFonts w:eastAsia="Calibri" w:cs="Times New Roman"/>
          <w:sz w:val="24"/>
        </w:rPr>
        <w:t xml:space="preserve">346500, </w:t>
      </w:r>
      <w:r w:rsidRPr="003203E6">
        <w:rPr>
          <w:rFonts w:eastAsia="Calibri" w:cs="Times New Roman"/>
          <w:i/>
          <w:iCs/>
          <w:sz w:val="24"/>
        </w:rPr>
        <w:t xml:space="preserve">Шахты, ул. Шевченко, </w:t>
      </w:r>
      <w:r w:rsidRPr="003203E6">
        <w:rPr>
          <w:rFonts w:eastAsia="Calibri" w:cs="Times New Roman"/>
          <w:sz w:val="24"/>
        </w:rPr>
        <w:t>147</w:t>
      </w:r>
    </w:p>
    <w:p w:rsidR="003203E6" w:rsidRPr="003203E6" w:rsidRDefault="003203E6" w:rsidP="00ED38C6">
      <w:pPr>
        <w:spacing w:after="0" w:line="240" w:lineRule="auto"/>
        <w:contextualSpacing/>
        <w:jc w:val="right"/>
        <w:rPr>
          <w:rFonts w:eastAsia="Calibri" w:cs="Times New Roman"/>
        </w:rPr>
      </w:pPr>
    </w:p>
    <w:p w:rsidR="003203E6" w:rsidRPr="003203E6" w:rsidRDefault="003203E6" w:rsidP="00ED38C6">
      <w:pPr>
        <w:spacing w:after="0" w:line="240" w:lineRule="auto"/>
        <w:ind w:firstLine="708"/>
        <w:contextualSpacing/>
        <w:jc w:val="both"/>
        <w:rPr>
          <w:rFonts w:eastAsia="Calibri" w:cs="Times New Roman"/>
          <w:sz w:val="20"/>
        </w:rPr>
      </w:pPr>
      <w:r w:rsidRPr="003203E6">
        <w:rPr>
          <w:rFonts w:eastAsia="Calibri" w:cs="Times New Roman"/>
          <w:sz w:val="20"/>
        </w:rPr>
        <w:t xml:space="preserve">В статье рассмотрены причины засорения фильтрующих элементов </w:t>
      </w:r>
      <w:proofErr w:type="spellStart"/>
      <w:proofErr w:type="gramStart"/>
      <w:r w:rsidRPr="003203E6">
        <w:rPr>
          <w:rFonts w:eastAsia="Calibri" w:cs="Times New Roman"/>
          <w:sz w:val="20"/>
        </w:rPr>
        <w:t>фильтр-осушителей</w:t>
      </w:r>
      <w:proofErr w:type="spellEnd"/>
      <w:proofErr w:type="gramEnd"/>
      <w:r w:rsidRPr="003203E6">
        <w:rPr>
          <w:rFonts w:eastAsia="Calibri" w:cs="Times New Roman"/>
          <w:sz w:val="20"/>
        </w:rPr>
        <w:t xml:space="preserve"> в процессе эксплуатации бытовых холодильных приборов компрессионного типа вызывающие снижение их энергетической эффективности. Сформулированы рекомендации по выбору фильтрующих элементов </w:t>
      </w:r>
      <w:proofErr w:type="spellStart"/>
      <w:proofErr w:type="gramStart"/>
      <w:r w:rsidRPr="003203E6">
        <w:rPr>
          <w:rFonts w:eastAsia="Calibri" w:cs="Times New Roman"/>
          <w:sz w:val="20"/>
        </w:rPr>
        <w:t>фильтр-осушителей</w:t>
      </w:r>
      <w:proofErr w:type="spellEnd"/>
      <w:proofErr w:type="gramEnd"/>
      <w:r w:rsidRPr="003203E6">
        <w:rPr>
          <w:rFonts w:eastAsia="Calibri" w:cs="Times New Roman"/>
          <w:sz w:val="20"/>
        </w:rPr>
        <w:t xml:space="preserve"> и адсорбента используемого в них с целью повышения долговечности и снижения энергопотребления бытовым холодильным прибором в процессе эксплуатации.</w:t>
      </w:r>
    </w:p>
    <w:p w:rsidR="003203E6" w:rsidRPr="003203E6" w:rsidRDefault="003203E6" w:rsidP="00ED38C6">
      <w:pPr>
        <w:spacing w:after="0" w:line="240" w:lineRule="auto"/>
        <w:ind w:firstLine="708"/>
        <w:contextualSpacing/>
        <w:jc w:val="both"/>
        <w:rPr>
          <w:rFonts w:eastAsia="Calibri" w:cs="Times New Roman"/>
          <w:sz w:val="20"/>
        </w:rPr>
      </w:pPr>
      <w:r w:rsidRPr="003203E6">
        <w:rPr>
          <w:rFonts w:eastAsia="Calibri" w:cs="Times New Roman"/>
          <w:i/>
          <w:sz w:val="20"/>
        </w:rPr>
        <w:t>Ключевые слова:</w:t>
      </w:r>
      <w:r w:rsidRPr="003203E6">
        <w:rPr>
          <w:rFonts w:eastAsia="Calibri" w:cs="Times New Roman"/>
          <w:sz w:val="20"/>
        </w:rPr>
        <w:t xml:space="preserve"> бытовой холодильный прибор, эксплуатационные отложения, фильтрующий элемент, фильтр-осушитель, энергетическая эффективность.</w:t>
      </w:r>
    </w:p>
    <w:p w:rsidR="003203E6" w:rsidRPr="003203E6" w:rsidRDefault="003203E6" w:rsidP="00ED38C6">
      <w:pPr>
        <w:spacing w:after="0" w:line="240" w:lineRule="auto"/>
        <w:ind w:firstLine="708"/>
        <w:contextualSpacing/>
        <w:jc w:val="both"/>
        <w:rPr>
          <w:rFonts w:eastAsia="Calibri" w:cs="Times New Roman"/>
        </w:rPr>
      </w:pPr>
    </w:p>
    <w:p w:rsidR="003203E6" w:rsidRPr="003203E6" w:rsidRDefault="003203E6" w:rsidP="00ED38C6">
      <w:pPr>
        <w:spacing w:after="0" w:line="240" w:lineRule="auto"/>
        <w:contextualSpacing/>
        <w:jc w:val="center"/>
        <w:rPr>
          <w:rFonts w:ascii="Cambria" w:eastAsia="Calibri" w:hAnsi="Cambria" w:cs="Times New Roman"/>
          <w:b/>
          <w:sz w:val="28"/>
          <w:szCs w:val="28"/>
        </w:rPr>
      </w:pPr>
      <w:r w:rsidRPr="003203E6">
        <w:rPr>
          <w:rFonts w:ascii="Cambria" w:eastAsia="Calibri" w:hAnsi="Cambria" w:cs="Times New Roman"/>
          <w:b/>
          <w:sz w:val="28"/>
          <w:szCs w:val="28"/>
        </w:rPr>
        <w:t>ОСОБЕННОСТИ ДИАГНОСТИКИ СОВРЕМЕННЫХ АВТОТРАНСПОРТНЫХ СРЕДСТВ</w:t>
      </w:r>
    </w:p>
    <w:p w:rsidR="003203E6" w:rsidRPr="003203E6" w:rsidRDefault="003203E6" w:rsidP="00ED38C6">
      <w:pPr>
        <w:spacing w:after="0" w:line="240" w:lineRule="auto"/>
        <w:contextualSpacing/>
        <w:jc w:val="center"/>
        <w:rPr>
          <w:rFonts w:ascii="Cambria" w:eastAsia="Calibri" w:hAnsi="Cambria" w:cs="Times New Roman"/>
          <w:sz w:val="28"/>
          <w:szCs w:val="28"/>
        </w:rPr>
      </w:pPr>
    </w:p>
    <w:p w:rsidR="003203E6" w:rsidRPr="003203E6" w:rsidRDefault="003203E6" w:rsidP="00ED38C6">
      <w:pPr>
        <w:spacing w:after="0" w:line="240" w:lineRule="auto"/>
        <w:contextualSpacing/>
        <w:jc w:val="right"/>
        <w:rPr>
          <w:rFonts w:ascii="Cambria" w:eastAsia="Calibri" w:hAnsi="Cambria" w:cs="Times New Roman"/>
          <w:sz w:val="28"/>
          <w:szCs w:val="28"/>
        </w:rPr>
      </w:pPr>
      <w:r w:rsidRPr="003203E6">
        <w:rPr>
          <w:rFonts w:ascii="Cambria" w:eastAsia="Calibri" w:hAnsi="Cambria" w:cs="Times New Roman"/>
          <w:sz w:val="28"/>
          <w:szCs w:val="28"/>
        </w:rPr>
        <w:t>В.М. Пестриков</w:t>
      </w:r>
      <w:proofErr w:type="gramStart"/>
      <w:r w:rsidRPr="003203E6">
        <w:rPr>
          <w:rFonts w:ascii="Cambria" w:eastAsia="Calibri" w:hAnsi="Cambria" w:cs="Times New Roman"/>
          <w:sz w:val="28"/>
          <w:szCs w:val="28"/>
          <w:vertAlign w:val="superscript"/>
        </w:rPr>
        <w:t>1</w:t>
      </w:r>
      <w:proofErr w:type="gramEnd"/>
      <w:r w:rsidRPr="003203E6">
        <w:rPr>
          <w:rFonts w:ascii="Cambria" w:eastAsia="Calibri" w:hAnsi="Cambria" w:cs="Times New Roman"/>
          <w:sz w:val="28"/>
          <w:szCs w:val="28"/>
        </w:rPr>
        <w:t>, В.Е. Евкарпиев</w:t>
      </w:r>
      <w:r w:rsidRPr="003203E6">
        <w:rPr>
          <w:rFonts w:ascii="Cambria" w:eastAsia="Calibri" w:hAnsi="Cambria" w:cs="Times New Roman"/>
          <w:sz w:val="28"/>
          <w:szCs w:val="28"/>
          <w:vertAlign w:val="superscript"/>
        </w:rPr>
        <w:t>2</w:t>
      </w:r>
      <w:r w:rsidRPr="003203E6">
        <w:rPr>
          <w:rFonts w:ascii="Cambria" w:eastAsia="Calibri" w:hAnsi="Cambria" w:cs="Times New Roman"/>
          <w:sz w:val="28"/>
          <w:szCs w:val="28"/>
        </w:rPr>
        <w:t xml:space="preserve"> </w:t>
      </w:r>
    </w:p>
    <w:p w:rsidR="003203E6" w:rsidRPr="003203E6" w:rsidRDefault="003203E6" w:rsidP="00ED38C6">
      <w:pPr>
        <w:spacing w:after="0" w:line="240" w:lineRule="auto"/>
        <w:contextualSpacing/>
        <w:jc w:val="right"/>
        <w:rPr>
          <w:rFonts w:ascii="Cambria" w:eastAsia="Calibri" w:hAnsi="Cambria" w:cs="Times New Roman"/>
          <w:sz w:val="28"/>
          <w:szCs w:val="28"/>
        </w:rPr>
      </w:pPr>
    </w:p>
    <w:p w:rsidR="003203E6" w:rsidRPr="003203E6" w:rsidRDefault="003203E6" w:rsidP="00ED38C6">
      <w:pPr>
        <w:spacing w:after="0" w:line="240" w:lineRule="auto"/>
        <w:contextualSpacing/>
        <w:jc w:val="right"/>
        <w:rPr>
          <w:rFonts w:eastAsia="Calibri" w:cs="Times New Roman"/>
          <w:i/>
          <w:color w:val="000000"/>
        </w:rPr>
      </w:pPr>
      <w:r w:rsidRPr="003203E6">
        <w:rPr>
          <w:rFonts w:eastAsia="Calibri" w:cs="Times New Roman"/>
          <w:color w:val="000000"/>
          <w:vertAlign w:val="superscript"/>
        </w:rPr>
        <w:t>1</w:t>
      </w:r>
      <w:r w:rsidRPr="003203E6">
        <w:rPr>
          <w:rFonts w:eastAsia="Calibri" w:cs="Times New Roman"/>
          <w:i/>
          <w:color w:val="000000"/>
        </w:rPr>
        <w:t xml:space="preserve">Санкт-Петербургский государственный институт кино и телевидения </w:t>
      </w:r>
      <w:r w:rsidRPr="003203E6">
        <w:rPr>
          <w:rFonts w:eastAsia="Calibri" w:cs="Times New Roman"/>
          <w:color w:val="000000"/>
        </w:rPr>
        <w:t>(</w:t>
      </w:r>
      <w:proofErr w:type="spellStart"/>
      <w:r w:rsidRPr="003203E6">
        <w:rPr>
          <w:rFonts w:eastAsia="Calibri" w:cs="Times New Roman"/>
          <w:i/>
          <w:color w:val="000000"/>
        </w:rPr>
        <w:t>СПбГИКиТ</w:t>
      </w:r>
      <w:proofErr w:type="spellEnd"/>
      <w:r w:rsidRPr="003203E6">
        <w:rPr>
          <w:rFonts w:eastAsia="Calibri" w:cs="Times New Roman"/>
          <w:color w:val="000000"/>
        </w:rPr>
        <w:t>)</w:t>
      </w:r>
      <w:r w:rsidRPr="003203E6">
        <w:rPr>
          <w:rFonts w:eastAsia="Calibri" w:cs="Times New Roman"/>
          <w:i/>
          <w:color w:val="000000"/>
        </w:rPr>
        <w:t>,</w:t>
      </w:r>
    </w:p>
    <w:p w:rsidR="003203E6" w:rsidRPr="003203E6" w:rsidRDefault="003203E6" w:rsidP="00ED38C6">
      <w:pPr>
        <w:spacing w:after="0" w:line="240" w:lineRule="auto"/>
        <w:contextualSpacing/>
        <w:jc w:val="right"/>
        <w:outlineLvl w:val="1"/>
        <w:rPr>
          <w:rFonts w:eastAsia="Times New Roman" w:cs="Times New Roman"/>
          <w:i/>
          <w:color w:val="000000"/>
          <w:lang w:eastAsia="ru-RU"/>
        </w:rPr>
      </w:pPr>
      <w:r w:rsidRPr="003203E6">
        <w:rPr>
          <w:rFonts w:eastAsia="Times New Roman" w:cs="Times New Roman"/>
          <w:color w:val="000000"/>
          <w:lang w:eastAsia="ru-RU"/>
        </w:rPr>
        <w:t>191119,</w:t>
      </w:r>
      <w:r w:rsidRPr="003203E6">
        <w:rPr>
          <w:rFonts w:eastAsia="Times New Roman" w:cs="Times New Roman"/>
          <w:i/>
          <w:color w:val="000000"/>
          <w:lang w:eastAsia="ru-RU"/>
        </w:rPr>
        <w:t xml:space="preserve"> г. Санкт-Петербург, ул. Правды, </w:t>
      </w:r>
      <w:r w:rsidRPr="003203E6">
        <w:rPr>
          <w:rFonts w:eastAsia="Times New Roman" w:cs="Times New Roman"/>
          <w:color w:val="000000"/>
          <w:lang w:eastAsia="ru-RU"/>
        </w:rPr>
        <w:t>13;</w:t>
      </w:r>
    </w:p>
    <w:p w:rsidR="003203E6" w:rsidRPr="003203E6" w:rsidRDefault="003203E6" w:rsidP="00ED38C6">
      <w:pPr>
        <w:spacing w:after="0" w:line="240" w:lineRule="auto"/>
        <w:contextualSpacing/>
        <w:jc w:val="right"/>
        <w:outlineLvl w:val="1"/>
        <w:rPr>
          <w:rFonts w:eastAsia="Times New Roman" w:cs="Times New Roman"/>
          <w:i/>
          <w:color w:val="000000"/>
          <w:lang w:eastAsia="ru-RU"/>
        </w:rPr>
      </w:pPr>
      <w:r w:rsidRPr="003203E6">
        <w:rPr>
          <w:rFonts w:eastAsia="Times New Roman" w:cs="Times New Roman"/>
          <w:color w:val="000000"/>
          <w:vertAlign w:val="superscript"/>
          <w:lang w:eastAsia="ru-RU"/>
        </w:rPr>
        <w:t>2</w:t>
      </w:r>
      <w:r w:rsidRPr="003203E6">
        <w:rPr>
          <w:rFonts w:eastAsia="Times New Roman" w:cs="Times New Roman"/>
          <w:i/>
          <w:color w:val="000000"/>
          <w:lang w:eastAsia="ru-RU"/>
        </w:rPr>
        <w:t xml:space="preserve">Санкт-Петербургский государственный экономический университет </w:t>
      </w:r>
      <w:r w:rsidRPr="003203E6">
        <w:rPr>
          <w:rFonts w:eastAsia="Times New Roman" w:cs="Times New Roman"/>
          <w:color w:val="000000"/>
          <w:lang w:eastAsia="ru-RU"/>
        </w:rPr>
        <w:t>(</w:t>
      </w:r>
      <w:proofErr w:type="spellStart"/>
      <w:r w:rsidRPr="003203E6">
        <w:rPr>
          <w:rFonts w:eastAsia="Times New Roman" w:cs="Times New Roman"/>
          <w:i/>
          <w:color w:val="000000"/>
          <w:lang w:eastAsia="ru-RU"/>
        </w:rPr>
        <w:t>СПбГЭУ</w:t>
      </w:r>
      <w:proofErr w:type="spellEnd"/>
      <w:r w:rsidRPr="003203E6">
        <w:rPr>
          <w:rFonts w:eastAsia="Times New Roman" w:cs="Times New Roman"/>
          <w:color w:val="000000"/>
          <w:lang w:eastAsia="ru-RU"/>
        </w:rPr>
        <w:t>)</w:t>
      </w:r>
      <w:r w:rsidRPr="003203E6">
        <w:rPr>
          <w:rFonts w:eastAsia="Times New Roman" w:cs="Times New Roman"/>
          <w:i/>
          <w:color w:val="000000"/>
          <w:lang w:eastAsia="ru-RU"/>
        </w:rPr>
        <w:t xml:space="preserve">, </w:t>
      </w:r>
    </w:p>
    <w:p w:rsidR="003203E6" w:rsidRPr="003203E6" w:rsidRDefault="003203E6" w:rsidP="00ED38C6">
      <w:pPr>
        <w:spacing w:after="0" w:line="240" w:lineRule="auto"/>
        <w:contextualSpacing/>
        <w:jc w:val="right"/>
        <w:outlineLvl w:val="1"/>
        <w:rPr>
          <w:rFonts w:eastAsia="Times New Roman" w:cs="Times New Roman"/>
          <w:i/>
          <w:color w:val="000000"/>
          <w:lang w:eastAsia="ru-RU"/>
        </w:rPr>
      </w:pPr>
      <w:r w:rsidRPr="003203E6">
        <w:rPr>
          <w:rFonts w:eastAsia="Times New Roman" w:cs="Times New Roman"/>
          <w:color w:val="000000"/>
          <w:lang w:eastAsia="ru-RU"/>
        </w:rPr>
        <w:t>191023</w:t>
      </w:r>
      <w:r w:rsidRPr="003203E6">
        <w:rPr>
          <w:rFonts w:eastAsia="Times New Roman" w:cs="Times New Roman"/>
          <w:i/>
          <w:color w:val="000000"/>
          <w:lang w:eastAsia="ru-RU"/>
        </w:rPr>
        <w:t xml:space="preserve">, г. Санкт-Петербург, ул. </w:t>
      </w:r>
      <w:proofErr w:type="gramStart"/>
      <w:r w:rsidRPr="003203E6">
        <w:rPr>
          <w:rFonts w:eastAsia="Times New Roman" w:cs="Times New Roman"/>
          <w:i/>
          <w:color w:val="000000"/>
          <w:lang w:eastAsia="ru-RU"/>
        </w:rPr>
        <w:t>Садовая</w:t>
      </w:r>
      <w:proofErr w:type="gramEnd"/>
      <w:r w:rsidRPr="003203E6">
        <w:rPr>
          <w:rFonts w:eastAsia="Times New Roman" w:cs="Times New Roman"/>
          <w:i/>
          <w:color w:val="000000"/>
          <w:lang w:eastAsia="ru-RU"/>
        </w:rPr>
        <w:t xml:space="preserve">, </w:t>
      </w:r>
      <w:r w:rsidRPr="003203E6">
        <w:rPr>
          <w:rFonts w:eastAsia="Times New Roman" w:cs="Times New Roman"/>
          <w:color w:val="000000"/>
          <w:lang w:eastAsia="ru-RU"/>
        </w:rPr>
        <w:t>21</w:t>
      </w:r>
      <w:r w:rsidRPr="003203E6">
        <w:rPr>
          <w:rFonts w:eastAsia="Times New Roman" w:cs="Times New Roman"/>
          <w:i/>
          <w:color w:val="000000"/>
          <w:lang w:eastAsia="ru-RU"/>
        </w:rPr>
        <w:t>.</w:t>
      </w:r>
    </w:p>
    <w:p w:rsidR="003203E6" w:rsidRPr="003203E6" w:rsidRDefault="003203E6" w:rsidP="00ED38C6">
      <w:pPr>
        <w:spacing w:after="0" w:line="240" w:lineRule="auto"/>
        <w:contextualSpacing/>
        <w:jc w:val="both"/>
        <w:outlineLvl w:val="1"/>
        <w:rPr>
          <w:rFonts w:eastAsia="Times New Roman" w:cs="Times New Roman"/>
          <w:b/>
          <w:i/>
          <w:color w:val="000000"/>
          <w:lang w:eastAsia="ru-RU"/>
        </w:rPr>
      </w:pPr>
    </w:p>
    <w:p w:rsidR="003203E6" w:rsidRPr="003203E6" w:rsidRDefault="003203E6" w:rsidP="00ED38C6">
      <w:pPr>
        <w:spacing w:after="0" w:line="240" w:lineRule="auto"/>
        <w:ind w:firstLine="709"/>
        <w:contextualSpacing/>
        <w:jc w:val="both"/>
        <w:outlineLvl w:val="1"/>
        <w:rPr>
          <w:rFonts w:eastAsia="Times New Roman" w:cs="Times New Roman"/>
          <w:color w:val="000000"/>
          <w:sz w:val="20"/>
          <w:bdr w:val="none" w:sz="0" w:space="0" w:color="auto" w:frame="1"/>
          <w:lang w:eastAsia="ru-RU"/>
        </w:rPr>
      </w:pPr>
      <w:r w:rsidRPr="003203E6">
        <w:rPr>
          <w:rFonts w:eastAsia="Times New Roman" w:cs="Times New Roman"/>
          <w:color w:val="000000"/>
          <w:sz w:val="20"/>
          <w:lang w:eastAsia="ru-RU"/>
        </w:rPr>
        <w:t xml:space="preserve">Рассмотрены </w:t>
      </w:r>
      <w:r w:rsidRPr="003203E6">
        <w:rPr>
          <w:rFonts w:eastAsia="Times New Roman" w:cs="Times New Roman"/>
          <w:sz w:val="20"/>
          <w:lang w:eastAsia="ru-RU"/>
        </w:rPr>
        <w:t xml:space="preserve">особенности диагностики современных автотранспортных средств. Уделено внимание диагностике двигателя автомобиля с помощью </w:t>
      </w:r>
      <w:proofErr w:type="spellStart"/>
      <w:proofErr w:type="gramStart"/>
      <w:r w:rsidRPr="003203E6">
        <w:rPr>
          <w:rFonts w:eastAsia="Times New Roman" w:cs="Times New Roman"/>
          <w:sz w:val="20"/>
          <w:lang w:eastAsia="ru-RU"/>
        </w:rPr>
        <w:t>мотор-тестера</w:t>
      </w:r>
      <w:proofErr w:type="spellEnd"/>
      <w:proofErr w:type="gramEnd"/>
      <w:r w:rsidRPr="003203E6">
        <w:rPr>
          <w:rFonts w:eastAsia="Times New Roman" w:cs="Times New Roman"/>
          <w:sz w:val="20"/>
          <w:lang w:eastAsia="ru-RU"/>
        </w:rPr>
        <w:t>. Приведен метод диагностики топливной системы автомобиля на основе теста «Баланс форсунок». Показано использование диагностического сканера для о</w:t>
      </w:r>
      <w:r w:rsidRPr="003203E6">
        <w:rPr>
          <w:rFonts w:eastAsia="Times New Roman" w:cs="Times New Roman"/>
          <w:color w:val="000000"/>
          <w:sz w:val="20"/>
          <w:bdr w:val="none" w:sz="0" w:space="0" w:color="auto" w:frame="1"/>
          <w:lang w:eastAsia="ru-RU"/>
        </w:rPr>
        <w:t xml:space="preserve">пределения параметров расхода топлива и их сравнение с </w:t>
      </w:r>
      <w:proofErr w:type="gramStart"/>
      <w:r w:rsidRPr="003203E6">
        <w:rPr>
          <w:rFonts w:eastAsia="Times New Roman" w:cs="Times New Roman"/>
          <w:color w:val="000000"/>
          <w:sz w:val="20"/>
          <w:bdr w:val="none" w:sz="0" w:space="0" w:color="auto" w:frame="1"/>
          <w:lang w:eastAsia="ru-RU"/>
        </w:rPr>
        <w:t>нормативными</w:t>
      </w:r>
      <w:proofErr w:type="gramEnd"/>
      <w:r w:rsidRPr="003203E6">
        <w:rPr>
          <w:rFonts w:eastAsia="Times New Roman" w:cs="Times New Roman"/>
          <w:color w:val="000000"/>
          <w:sz w:val="20"/>
          <w:bdr w:val="none" w:sz="0" w:space="0" w:color="auto" w:frame="1"/>
          <w:lang w:eastAsia="ru-RU"/>
        </w:rPr>
        <w:t>.</w:t>
      </w:r>
    </w:p>
    <w:p w:rsidR="003203E6" w:rsidRPr="003203E6" w:rsidRDefault="003203E6" w:rsidP="00ED38C6">
      <w:pPr>
        <w:spacing w:after="0" w:line="240" w:lineRule="auto"/>
        <w:ind w:firstLine="709"/>
        <w:contextualSpacing/>
        <w:rPr>
          <w:rFonts w:eastAsia="Calibri" w:cs="Times New Roman"/>
          <w:sz w:val="20"/>
          <w:szCs w:val="20"/>
          <w:lang w:eastAsia="ru-RU"/>
        </w:rPr>
      </w:pPr>
      <w:proofErr w:type="gramStart"/>
      <w:r w:rsidRPr="003203E6">
        <w:rPr>
          <w:rFonts w:eastAsia="Calibri" w:cs="Times New Roman"/>
          <w:i/>
          <w:sz w:val="20"/>
          <w:szCs w:val="20"/>
          <w:lang w:eastAsia="ru-RU"/>
        </w:rPr>
        <w:t>Ключевые слова</w:t>
      </w:r>
      <w:r w:rsidRPr="003203E6">
        <w:rPr>
          <w:rFonts w:eastAsia="Calibri" w:cs="Times New Roman"/>
          <w:sz w:val="20"/>
          <w:szCs w:val="20"/>
          <w:lang w:eastAsia="ru-RU"/>
        </w:rPr>
        <w:t xml:space="preserve">: диагностика, </w:t>
      </w:r>
      <w:r w:rsidRPr="003203E6">
        <w:rPr>
          <w:rFonts w:eastAsia="Calibri" w:cs="Times New Roman"/>
          <w:sz w:val="20"/>
          <w:szCs w:val="20"/>
        </w:rPr>
        <w:t>оптимальный режим, неисправности, дефекты, фиксация отклонений,  диагностические параметры, оценка стоимости</w:t>
      </w:r>
      <w:proofErr w:type="gramEnd"/>
    </w:p>
    <w:p w:rsidR="003203E6" w:rsidRPr="003203E6" w:rsidRDefault="003203E6" w:rsidP="00ED38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inherit" w:eastAsia="Times New Roman" w:hAnsi="inherit" w:cs="Courier New"/>
          <w:color w:val="212121"/>
          <w:sz w:val="20"/>
          <w:szCs w:val="20"/>
          <w:lang w:eastAsia="ru-RU"/>
        </w:rPr>
      </w:pPr>
    </w:p>
    <w:p w:rsidR="00844278" w:rsidRPr="00844278" w:rsidRDefault="00844278" w:rsidP="00ED38C6">
      <w:pPr>
        <w:spacing w:after="0" w:line="240" w:lineRule="auto"/>
        <w:contextualSpacing/>
        <w:jc w:val="center"/>
        <w:rPr>
          <w:rFonts w:ascii="Cambria" w:eastAsia="Calibri" w:hAnsi="Cambria" w:cs="Times New Roman"/>
          <w:b/>
          <w:bCs/>
          <w:caps/>
          <w:sz w:val="28"/>
          <w:szCs w:val="28"/>
        </w:rPr>
      </w:pPr>
      <w:r w:rsidRPr="00844278">
        <w:rPr>
          <w:rFonts w:ascii="Cambria" w:eastAsia="Calibri" w:hAnsi="Cambria" w:cs="Times New Roman"/>
          <w:b/>
          <w:bCs/>
          <w:caps/>
          <w:sz w:val="28"/>
          <w:szCs w:val="28"/>
        </w:rPr>
        <w:t>мониторинг энергетических показателей бытовых</w:t>
      </w:r>
    </w:p>
    <w:p w:rsidR="00844278" w:rsidRPr="00844278" w:rsidRDefault="00844278" w:rsidP="00ED38C6">
      <w:pPr>
        <w:spacing w:after="0" w:line="240" w:lineRule="auto"/>
        <w:contextualSpacing/>
        <w:jc w:val="center"/>
        <w:rPr>
          <w:rFonts w:ascii="Cambria" w:eastAsia="Calibri" w:hAnsi="Cambria" w:cs="Times New Roman"/>
          <w:b/>
          <w:bCs/>
          <w:caps/>
          <w:sz w:val="28"/>
          <w:szCs w:val="28"/>
        </w:rPr>
      </w:pPr>
      <w:r w:rsidRPr="00844278">
        <w:rPr>
          <w:rFonts w:ascii="Cambria" w:eastAsia="Calibri" w:hAnsi="Cambria" w:cs="Times New Roman"/>
          <w:b/>
          <w:bCs/>
          <w:caps/>
          <w:sz w:val="28"/>
          <w:szCs w:val="28"/>
        </w:rPr>
        <w:t xml:space="preserve"> холодильников в период </w:t>
      </w:r>
      <w:bookmarkStart w:id="0" w:name="OLE_LINK4"/>
      <w:bookmarkStart w:id="1" w:name="OLE_LINK5"/>
      <w:r w:rsidRPr="00844278">
        <w:rPr>
          <w:rFonts w:ascii="Cambria" w:eastAsia="Calibri" w:hAnsi="Cambria" w:cs="Times New Roman"/>
          <w:b/>
          <w:bCs/>
          <w:caps/>
          <w:sz w:val="28"/>
          <w:szCs w:val="28"/>
        </w:rPr>
        <w:t>эксплуатации</w:t>
      </w:r>
      <w:bookmarkEnd w:id="0"/>
      <w:bookmarkEnd w:id="1"/>
    </w:p>
    <w:p w:rsidR="00844278" w:rsidRPr="00844278" w:rsidRDefault="00844278" w:rsidP="00ED38C6">
      <w:pPr>
        <w:spacing w:after="0" w:line="240" w:lineRule="auto"/>
        <w:contextualSpacing/>
        <w:jc w:val="center"/>
        <w:rPr>
          <w:rFonts w:ascii="Cambria" w:eastAsia="Calibri" w:hAnsi="Cambria" w:cs="Times New Roman"/>
          <w:b/>
          <w:bCs/>
          <w:caps/>
          <w:sz w:val="28"/>
          <w:szCs w:val="28"/>
        </w:rPr>
      </w:pPr>
    </w:p>
    <w:p w:rsidR="00844278" w:rsidRPr="00844278" w:rsidRDefault="00844278" w:rsidP="00ED38C6">
      <w:pPr>
        <w:spacing w:after="0" w:line="240" w:lineRule="auto"/>
        <w:contextualSpacing/>
        <w:jc w:val="right"/>
        <w:rPr>
          <w:rFonts w:ascii="Cambria" w:eastAsia="Calibri" w:hAnsi="Cambria" w:cs="Times New Roman"/>
          <w:sz w:val="28"/>
          <w:szCs w:val="28"/>
        </w:rPr>
      </w:pPr>
      <w:r w:rsidRPr="00844278">
        <w:rPr>
          <w:rFonts w:ascii="Cambria" w:eastAsia="Calibri" w:hAnsi="Cambria" w:cs="Times New Roman"/>
          <w:sz w:val="28"/>
          <w:szCs w:val="28"/>
        </w:rPr>
        <w:t>С.П.Петросов</w:t>
      </w:r>
      <w:proofErr w:type="gramStart"/>
      <w:r w:rsidRPr="00844278">
        <w:rPr>
          <w:rFonts w:ascii="Cambria" w:eastAsia="Calibri" w:hAnsi="Cambria" w:cs="Times New Roman"/>
          <w:sz w:val="28"/>
          <w:szCs w:val="28"/>
          <w:vertAlign w:val="superscript"/>
        </w:rPr>
        <w:t>1</w:t>
      </w:r>
      <w:proofErr w:type="gramEnd"/>
      <w:r w:rsidRPr="00844278">
        <w:rPr>
          <w:rFonts w:ascii="Cambria" w:eastAsia="Calibri" w:hAnsi="Cambria" w:cs="Times New Roman"/>
          <w:sz w:val="28"/>
          <w:szCs w:val="28"/>
        </w:rPr>
        <w:t>, М.А.Лемешко</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А.В. Кожемяченко</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С.Р. Урунов</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xml:space="preserve"> </w:t>
      </w:r>
    </w:p>
    <w:p w:rsidR="00844278" w:rsidRPr="00844278" w:rsidRDefault="00844278" w:rsidP="00ED38C6">
      <w:pPr>
        <w:spacing w:after="0" w:line="240" w:lineRule="auto"/>
        <w:contextualSpacing/>
        <w:jc w:val="right"/>
        <w:rPr>
          <w:rFonts w:ascii="Cambria" w:eastAsia="Calibri" w:hAnsi="Cambria" w:cs="Times New Roman"/>
          <w:sz w:val="28"/>
          <w:szCs w:val="28"/>
        </w:rPr>
      </w:pPr>
    </w:p>
    <w:p w:rsidR="00844278" w:rsidRPr="00844278" w:rsidRDefault="00844278" w:rsidP="00ED38C6">
      <w:pPr>
        <w:spacing w:after="0" w:line="228" w:lineRule="auto"/>
        <w:contextualSpacing/>
        <w:jc w:val="right"/>
        <w:rPr>
          <w:rFonts w:eastAsia="Calibri" w:cs="Times New Roman"/>
          <w:i/>
          <w:sz w:val="24"/>
        </w:rPr>
      </w:pPr>
      <w:r w:rsidRPr="00844278">
        <w:rPr>
          <w:rFonts w:eastAsia="Calibri" w:cs="Times New Roman"/>
          <w:i/>
          <w:sz w:val="24"/>
        </w:rPr>
        <w:t xml:space="preserve">Институт сферы обслуживания и предпринимательства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p>
    <w:p w:rsidR="00844278" w:rsidRPr="00844278" w:rsidRDefault="00844278" w:rsidP="00ED38C6">
      <w:pPr>
        <w:spacing w:after="0" w:line="228" w:lineRule="auto"/>
        <w:contextualSpacing/>
        <w:jc w:val="right"/>
        <w:rPr>
          <w:rFonts w:eastAsia="Calibri" w:cs="Times New Roman"/>
          <w:i/>
          <w:sz w:val="24"/>
        </w:rPr>
      </w:pPr>
      <w:r w:rsidRPr="00844278">
        <w:rPr>
          <w:rFonts w:eastAsia="Calibri" w:cs="Times New Roman"/>
          <w:i/>
          <w:sz w:val="24"/>
        </w:rPr>
        <w:t xml:space="preserve">Донского государственного технического университета </w:t>
      </w:r>
      <w:r w:rsidRPr="00844278">
        <w:rPr>
          <w:rFonts w:eastAsia="Calibri" w:cs="Times New Roman"/>
          <w:sz w:val="24"/>
        </w:rPr>
        <w:t>(</w:t>
      </w:r>
      <w:proofErr w:type="spellStart"/>
      <w:r w:rsidRPr="00844278">
        <w:rPr>
          <w:rFonts w:eastAsia="Calibri" w:cs="Times New Roman"/>
          <w:i/>
          <w:sz w:val="24"/>
        </w:rPr>
        <w:t>ИСОиП</w:t>
      </w:r>
      <w:proofErr w:type="spellEnd"/>
      <w:r w:rsidRPr="00844278">
        <w:rPr>
          <w:rFonts w:eastAsia="Calibri" w:cs="Times New Roman"/>
          <w:i/>
          <w:sz w:val="24"/>
        </w:rPr>
        <w:t xml:space="preserve">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r w:rsidRPr="00844278">
        <w:rPr>
          <w:rFonts w:eastAsia="Calibri" w:cs="Times New Roman"/>
          <w:i/>
          <w:sz w:val="24"/>
        </w:rPr>
        <w:t xml:space="preserve"> ДГТУ</w:t>
      </w:r>
      <w:r w:rsidRPr="00844278">
        <w:rPr>
          <w:rFonts w:eastAsia="Calibri" w:cs="Times New Roman"/>
          <w:sz w:val="24"/>
        </w:rPr>
        <w:t>)</w:t>
      </w:r>
      <w:r w:rsidRPr="00844278">
        <w:rPr>
          <w:rFonts w:eastAsia="Calibri" w:cs="Times New Roman"/>
          <w:i/>
          <w:sz w:val="24"/>
        </w:rPr>
        <w:t xml:space="preserve">, </w:t>
      </w:r>
      <w:r w:rsidRPr="00844278">
        <w:rPr>
          <w:rFonts w:eastAsia="Calibri" w:cs="Times New Roman"/>
          <w:sz w:val="24"/>
        </w:rPr>
        <w:t>346500,</w:t>
      </w:r>
      <w:r w:rsidRPr="00844278">
        <w:rPr>
          <w:rFonts w:eastAsia="Calibri" w:cs="Times New Roman"/>
          <w:i/>
          <w:sz w:val="24"/>
        </w:rPr>
        <w:t xml:space="preserve"> Шахты, ул. Шевченко</w:t>
      </w:r>
      <w:r w:rsidRPr="00844278">
        <w:rPr>
          <w:rFonts w:eastAsia="Calibri" w:cs="Times New Roman"/>
          <w:sz w:val="24"/>
        </w:rPr>
        <w:t>, 147</w:t>
      </w:r>
    </w:p>
    <w:p w:rsidR="00844278" w:rsidRPr="00844278" w:rsidRDefault="00844278" w:rsidP="00ED38C6">
      <w:pPr>
        <w:spacing w:after="0" w:line="228" w:lineRule="auto"/>
        <w:contextualSpacing/>
        <w:jc w:val="center"/>
        <w:rPr>
          <w:rFonts w:eastAsia="Calibri" w:cs="Times New Roman"/>
          <w:sz w:val="20"/>
        </w:rPr>
      </w:pPr>
    </w:p>
    <w:p w:rsidR="00844278" w:rsidRPr="00844278" w:rsidRDefault="00844278" w:rsidP="00ED38C6">
      <w:pPr>
        <w:spacing w:after="0" w:line="240" w:lineRule="auto"/>
        <w:ind w:firstLine="709"/>
        <w:contextualSpacing/>
        <w:jc w:val="both"/>
        <w:rPr>
          <w:rFonts w:eastAsia="Calibri" w:cs="Times New Roman"/>
          <w:szCs w:val="28"/>
        </w:rPr>
      </w:pPr>
      <w:bookmarkStart w:id="2" w:name="OLE_LINK8"/>
      <w:bookmarkStart w:id="3" w:name="OLE_LINK9"/>
      <w:r w:rsidRPr="00844278">
        <w:rPr>
          <w:rFonts w:eastAsia="Calibri" w:cs="Times New Roman"/>
          <w:szCs w:val="28"/>
        </w:rPr>
        <w:t xml:space="preserve">В статье изложен метод </w:t>
      </w:r>
      <w:proofErr w:type="gramStart"/>
      <w:r w:rsidRPr="00844278">
        <w:rPr>
          <w:rFonts w:eastAsia="Calibri" w:cs="Times New Roman"/>
          <w:szCs w:val="28"/>
        </w:rPr>
        <w:t>контроля за</w:t>
      </w:r>
      <w:proofErr w:type="gramEnd"/>
      <w:r w:rsidRPr="00844278">
        <w:rPr>
          <w:rFonts w:eastAsia="Calibri" w:cs="Times New Roman"/>
          <w:szCs w:val="28"/>
        </w:rPr>
        <w:t xml:space="preserve"> изменением удельного энергопотребления компрессионного типа. Показано что </w:t>
      </w:r>
      <w:proofErr w:type="spellStart"/>
      <w:r w:rsidRPr="00844278">
        <w:rPr>
          <w:rFonts w:eastAsia="Calibri" w:cs="Times New Roman"/>
          <w:szCs w:val="28"/>
        </w:rPr>
        <w:t>энергоэффективность</w:t>
      </w:r>
      <w:proofErr w:type="spellEnd"/>
      <w:r w:rsidRPr="00844278">
        <w:rPr>
          <w:rFonts w:eastAsia="Calibri" w:cs="Times New Roman"/>
          <w:szCs w:val="28"/>
        </w:rPr>
        <w:t xml:space="preserve"> бытовых холодильников в процессе эксплуатации изменяется, вследствие чего возможны случаи работы холодильников с повышенным энергопотреблением. Предложен алгоритм определения отклонений удельного энергопотребления холодильника  от паспортных значений в период эксплуатации, с учетом температуры окружающего воздуха. Приведено обоснование и описание алгоритма по определению технического состояния бытовых холодильников в период эксплуатации.</w:t>
      </w:r>
    </w:p>
    <w:p w:rsidR="00844278" w:rsidRPr="00844278" w:rsidRDefault="00844278" w:rsidP="00ED38C6">
      <w:pPr>
        <w:spacing w:after="0" w:line="240" w:lineRule="auto"/>
        <w:ind w:firstLine="709"/>
        <w:contextualSpacing/>
        <w:jc w:val="both"/>
        <w:rPr>
          <w:rFonts w:eastAsia="Calibri" w:cs="Times New Roman"/>
          <w:szCs w:val="28"/>
        </w:rPr>
      </w:pPr>
      <w:r w:rsidRPr="00844278">
        <w:rPr>
          <w:rFonts w:eastAsia="Calibri" w:cs="Times New Roman"/>
          <w:i/>
          <w:szCs w:val="28"/>
        </w:rPr>
        <w:t>Ключевые слова:</w:t>
      </w:r>
      <w:r w:rsidRPr="00844278">
        <w:rPr>
          <w:rFonts w:eastAsia="Calibri" w:cs="Times New Roman"/>
          <w:szCs w:val="28"/>
        </w:rPr>
        <w:t xml:space="preserve"> компрессионный холодильник, бытовой холодильник, мониторинг энергопотребления, алгоритм определения </w:t>
      </w:r>
      <w:proofErr w:type="spellStart"/>
      <w:r w:rsidRPr="00844278">
        <w:rPr>
          <w:rFonts w:eastAsia="Calibri" w:cs="Times New Roman"/>
          <w:szCs w:val="28"/>
        </w:rPr>
        <w:t>энергоэффективности</w:t>
      </w:r>
      <w:proofErr w:type="spellEnd"/>
      <w:r w:rsidRPr="00844278">
        <w:rPr>
          <w:rFonts w:eastAsia="Calibri" w:cs="Times New Roman"/>
          <w:szCs w:val="28"/>
        </w:rPr>
        <w:t>, техническое состояние, энергопотребление в период эксплуатации</w:t>
      </w:r>
    </w:p>
    <w:p w:rsidR="00844278" w:rsidRPr="00844278" w:rsidRDefault="00844278" w:rsidP="00ED38C6">
      <w:pPr>
        <w:spacing w:after="0" w:line="240" w:lineRule="auto"/>
        <w:contextualSpacing/>
        <w:jc w:val="center"/>
        <w:rPr>
          <w:rFonts w:eastAsia="Calibri" w:cs="Times New Roman"/>
          <w:sz w:val="28"/>
          <w:szCs w:val="28"/>
        </w:rPr>
      </w:pPr>
      <w:bookmarkStart w:id="4" w:name="OLE_LINK6"/>
      <w:bookmarkStart w:id="5" w:name="OLE_LINK7"/>
      <w:bookmarkEnd w:id="2"/>
      <w:bookmarkEnd w:id="3"/>
    </w:p>
    <w:bookmarkEnd w:id="4"/>
    <w:bookmarkEnd w:id="5"/>
    <w:p w:rsidR="00844278" w:rsidRPr="00844278" w:rsidRDefault="00844278" w:rsidP="00ED38C6">
      <w:pPr>
        <w:spacing w:after="0" w:line="240" w:lineRule="auto"/>
        <w:ind w:firstLine="720"/>
        <w:contextualSpacing/>
        <w:jc w:val="center"/>
        <w:rPr>
          <w:rFonts w:ascii="Cambria" w:eastAsia="Calibri" w:hAnsi="Cambria" w:cs="Times New Roman"/>
          <w:b/>
          <w:sz w:val="28"/>
          <w:szCs w:val="28"/>
        </w:rPr>
      </w:pPr>
      <w:r w:rsidRPr="00844278">
        <w:rPr>
          <w:rFonts w:ascii="Cambria" w:eastAsia="Calibri" w:hAnsi="Cambria" w:cs="Times New Roman"/>
          <w:b/>
          <w:sz w:val="28"/>
          <w:szCs w:val="28"/>
        </w:rPr>
        <w:t xml:space="preserve">ОСОБЕННОСТИ ТЕХНИЧЕСКОЙ ЭКСПЛУАТАЦИИ И </w:t>
      </w:r>
      <w:proofErr w:type="gramStart"/>
      <w:r w:rsidRPr="00844278">
        <w:rPr>
          <w:rFonts w:ascii="Cambria" w:eastAsia="Calibri" w:hAnsi="Cambria" w:cs="Times New Roman"/>
          <w:b/>
          <w:sz w:val="28"/>
          <w:szCs w:val="28"/>
        </w:rPr>
        <w:t>СЕРВИСА</w:t>
      </w:r>
      <w:proofErr w:type="gramEnd"/>
      <w:r w:rsidRPr="00844278">
        <w:rPr>
          <w:rFonts w:ascii="Cambria" w:eastAsia="Calibri" w:hAnsi="Cambria" w:cs="Times New Roman"/>
          <w:b/>
          <w:sz w:val="28"/>
          <w:szCs w:val="28"/>
        </w:rPr>
        <w:t xml:space="preserve"> ПОСУДОМОЕЧНЫХ МАШИН</w:t>
      </w:r>
    </w:p>
    <w:p w:rsidR="00844278" w:rsidRPr="00844278" w:rsidRDefault="00844278" w:rsidP="00ED38C6">
      <w:pPr>
        <w:spacing w:after="0" w:line="240" w:lineRule="auto"/>
        <w:ind w:firstLine="720"/>
        <w:contextualSpacing/>
        <w:jc w:val="center"/>
        <w:rPr>
          <w:rFonts w:ascii="Cambria" w:eastAsia="Calibri" w:hAnsi="Cambria" w:cs="Times New Roman"/>
          <w:b/>
          <w:sz w:val="28"/>
          <w:szCs w:val="28"/>
        </w:rPr>
      </w:pPr>
    </w:p>
    <w:p w:rsidR="00844278" w:rsidRPr="00844278" w:rsidRDefault="00844278" w:rsidP="00ED38C6">
      <w:pPr>
        <w:spacing w:after="0" w:line="240" w:lineRule="auto"/>
        <w:ind w:firstLine="720"/>
        <w:contextualSpacing/>
        <w:jc w:val="right"/>
        <w:rPr>
          <w:rFonts w:ascii="Cambria" w:eastAsia="Calibri" w:hAnsi="Cambria" w:cs="Times New Roman"/>
          <w:sz w:val="28"/>
          <w:szCs w:val="28"/>
          <w:vertAlign w:val="superscript"/>
        </w:rPr>
      </w:pPr>
      <w:r w:rsidRPr="00844278">
        <w:rPr>
          <w:rFonts w:ascii="Cambria" w:eastAsia="Calibri" w:hAnsi="Cambria" w:cs="Times New Roman"/>
          <w:sz w:val="28"/>
          <w:szCs w:val="28"/>
        </w:rPr>
        <w:t>О.Б. Тихонова</w:t>
      </w:r>
      <w:proofErr w:type="gramStart"/>
      <w:r w:rsidRPr="00844278">
        <w:rPr>
          <w:rFonts w:ascii="Cambria" w:eastAsia="Calibri" w:hAnsi="Cambria" w:cs="Times New Roman"/>
          <w:sz w:val="28"/>
          <w:szCs w:val="28"/>
          <w:vertAlign w:val="superscript"/>
        </w:rPr>
        <w:t>1</w:t>
      </w:r>
      <w:proofErr w:type="gramEnd"/>
      <w:r w:rsidRPr="00844278">
        <w:rPr>
          <w:rFonts w:ascii="Cambria" w:eastAsia="Calibri" w:hAnsi="Cambria" w:cs="Times New Roman"/>
          <w:sz w:val="28"/>
          <w:szCs w:val="28"/>
        </w:rPr>
        <w:t>, Д.В. Русляков</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С.П. Петросов</w:t>
      </w:r>
      <w:r w:rsidRPr="00844278">
        <w:rPr>
          <w:rFonts w:ascii="Cambria" w:eastAsia="Calibri" w:hAnsi="Cambria" w:cs="Times New Roman"/>
          <w:sz w:val="28"/>
          <w:szCs w:val="28"/>
          <w:vertAlign w:val="superscript"/>
        </w:rPr>
        <w:t>3</w:t>
      </w:r>
    </w:p>
    <w:p w:rsidR="00844278" w:rsidRPr="00844278" w:rsidRDefault="00844278" w:rsidP="00ED38C6">
      <w:pPr>
        <w:spacing w:after="0" w:line="228" w:lineRule="auto"/>
        <w:contextualSpacing/>
        <w:jc w:val="right"/>
        <w:rPr>
          <w:rFonts w:eastAsia="Calibri" w:cs="Times New Roman"/>
          <w:i/>
          <w:sz w:val="24"/>
        </w:rPr>
      </w:pPr>
    </w:p>
    <w:p w:rsidR="00844278" w:rsidRPr="00844278" w:rsidRDefault="00844278" w:rsidP="00ED38C6">
      <w:pPr>
        <w:spacing w:after="0" w:line="228" w:lineRule="auto"/>
        <w:contextualSpacing/>
        <w:jc w:val="right"/>
        <w:rPr>
          <w:rFonts w:eastAsia="Calibri" w:cs="Times New Roman"/>
          <w:i/>
          <w:sz w:val="24"/>
        </w:rPr>
      </w:pPr>
      <w:r w:rsidRPr="00844278">
        <w:rPr>
          <w:rFonts w:eastAsia="Calibri" w:cs="Times New Roman"/>
          <w:i/>
          <w:sz w:val="24"/>
        </w:rPr>
        <w:t xml:space="preserve">Институт сферы обслуживания и предпринимательства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p>
    <w:p w:rsidR="00844278" w:rsidRPr="00844278" w:rsidRDefault="00844278" w:rsidP="00ED38C6">
      <w:pPr>
        <w:spacing w:after="0" w:line="228" w:lineRule="auto"/>
        <w:contextualSpacing/>
        <w:jc w:val="right"/>
        <w:rPr>
          <w:rFonts w:eastAsia="Calibri" w:cs="Times New Roman"/>
          <w:i/>
          <w:sz w:val="24"/>
        </w:rPr>
      </w:pPr>
      <w:r w:rsidRPr="00844278">
        <w:rPr>
          <w:rFonts w:eastAsia="Calibri" w:cs="Times New Roman"/>
          <w:i/>
          <w:sz w:val="24"/>
        </w:rPr>
        <w:t xml:space="preserve">Донского государственного технического университета </w:t>
      </w:r>
      <w:r w:rsidRPr="00844278">
        <w:rPr>
          <w:rFonts w:eastAsia="Calibri" w:cs="Times New Roman"/>
          <w:sz w:val="24"/>
        </w:rPr>
        <w:t>(</w:t>
      </w:r>
      <w:proofErr w:type="spellStart"/>
      <w:r w:rsidRPr="00844278">
        <w:rPr>
          <w:rFonts w:eastAsia="Calibri" w:cs="Times New Roman"/>
          <w:i/>
          <w:sz w:val="24"/>
        </w:rPr>
        <w:t>ИСОиП</w:t>
      </w:r>
      <w:proofErr w:type="spellEnd"/>
      <w:r w:rsidRPr="00844278">
        <w:rPr>
          <w:rFonts w:eastAsia="Calibri" w:cs="Times New Roman"/>
          <w:i/>
          <w:sz w:val="24"/>
        </w:rPr>
        <w:t xml:space="preserve">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r w:rsidRPr="00844278">
        <w:rPr>
          <w:rFonts w:eastAsia="Calibri" w:cs="Times New Roman"/>
          <w:i/>
          <w:sz w:val="24"/>
        </w:rPr>
        <w:t xml:space="preserve"> ДГТУ</w:t>
      </w:r>
      <w:r w:rsidRPr="00844278">
        <w:rPr>
          <w:rFonts w:eastAsia="Calibri" w:cs="Times New Roman"/>
          <w:sz w:val="24"/>
        </w:rPr>
        <w:t>)</w:t>
      </w:r>
      <w:r w:rsidRPr="00844278">
        <w:rPr>
          <w:rFonts w:eastAsia="Calibri" w:cs="Times New Roman"/>
          <w:i/>
          <w:sz w:val="24"/>
        </w:rPr>
        <w:t xml:space="preserve">, </w:t>
      </w:r>
      <w:r w:rsidRPr="00844278">
        <w:rPr>
          <w:rFonts w:eastAsia="Calibri" w:cs="Times New Roman"/>
          <w:sz w:val="24"/>
        </w:rPr>
        <w:t>346500,</w:t>
      </w:r>
      <w:r w:rsidRPr="00844278">
        <w:rPr>
          <w:rFonts w:eastAsia="Calibri" w:cs="Times New Roman"/>
          <w:i/>
          <w:sz w:val="24"/>
        </w:rPr>
        <w:t xml:space="preserve"> Шахты, ул. Шевченко</w:t>
      </w:r>
      <w:r w:rsidRPr="00844278">
        <w:rPr>
          <w:rFonts w:eastAsia="Calibri" w:cs="Times New Roman"/>
          <w:sz w:val="24"/>
        </w:rPr>
        <w:t>, 147</w:t>
      </w:r>
    </w:p>
    <w:p w:rsidR="00844278" w:rsidRPr="00844278" w:rsidRDefault="00844278" w:rsidP="00ED38C6">
      <w:pPr>
        <w:spacing w:after="0" w:line="228" w:lineRule="auto"/>
        <w:contextualSpacing/>
        <w:jc w:val="center"/>
        <w:rPr>
          <w:rFonts w:eastAsia="Calibri" w:cs="Times New Roman"/>
          <w:sz w:val="20"/>
        </w:rPr>
      </w:pPr>
    </w:p>
    <w:p w:rsidR="00844278" w:rsidRPr="00844278" w:rsidRDefault="00844278" w:rsidP="00ED38C6">
      <w:pPr>
        <w:spacing w:after="0" w:line="240" w:lineRule="auto"/>
        <w:ind w:firstLine="720"/>
        <w:contextualSpacing/>
        <w:jc w:val="both"/>
        <w:rPr>
          <w:rFonts w:eastAsia="Calibri" w:cs="Times New Roman"/>
        </w:rPr>
      </w:pPr>
      <w:r w:rsidRPr="00844278">
        <w:rPr>
          <w:rFonts w:eastAsia="Calibri" w:cs="Times New Roman"/>
        </w:rPr>
        <w:t xml:space="preserve">В статье рассмотрены вопросы технической эксплуатации посудомоечных машин. Разработаны рекомендации для интерактивных электронных технических руководств сервисных и </w:t>
      </w:r>
      <w:proofErr w:type="spellStart"/>
      <w:r w:rsidRPr="00844278">
        <w:rPr>
          <w:rFonts w:eastAsia="Calibri" w:cs="Times New Roman"/>
        </w:rPr>
        <w:t>техноторговых</w:t>
      </w:r>
      <w:proofErr w:type="spellEnd"/>
      <w:r w:rsidRPr="00844278">
        <w:rPr>
          <w:rFonts w:eastAsia="Calibri" w:cs="Times New Roman"/>
        </w:rPr>
        <w:t xml:space="preserve"> организаций  по технической эксплуатации посудомоечных машин.</w:t>
      </w:r>
    </w:p>
    <w:p w:rsidR="00844278" w:rsidRPr="00844278" w:rsidRDefault="00844278" w:rsidP="00ED38C6">
      <w:pPr>
        <w:spacing w:after="0" w:line="240" w:lineRule="auto"/>
        <w:ind w:firstLine="720"/>
        <w:contextualSpacing/>
        <w:jc w:val="both"/>
        <w:rPr>
          <w:rFonts w:eastAsia="Calibri" w:cs="Times New Roman"/>
        </w:rPr>
      </w:pPr>
      <w:r w:rsidRPr="00844278">
        <w:rPr>
          <w:rFonts w:eastAsia="Calibri" w:cs="Times New Roman"/>
          <w:i/>
        </w:rPr>
        <w:t xml:space="preserve">Ключевые слова: </w:t>
      </w:r>
      <w:r w:rsidRPr="00844278">
        <w:rPr>
          <w:rFonts w:eastAsia="Calibri" w:cs="Times New Roman"/>
        </w:rPr>
        <w:t xml:space="preserve">посудомоечная машина, интерактивные электронные технические руководства, </w:t>
      </w:r>
      <w:proofErr w:type="spellStart"/>
      <w:r w:rsidRPr="00844278">
        <w:rPr>
          <w:rFonts w:eastAsia="Calibri" w:cs="Times New Roman"/>
        </w:rPr>
        <w:t>смываемость</w:t>
      </w:r>
      <w:proofErr w:type="spellEnd"/>
      <w:r w:rsidRPr="00844278">
        <w:rPr>
          <w:rFonts w:eastAsia="Calibri" w:cs="Times New Roman"/>
        </w:rPr>
        <w:t>, диагностика.</w:t>
      </w:r>
    </w:p>
    <w:p w:rsidR="00844278" w:rsidRPr="00844278" w:rsidRDefault="00844278" w:rsidP="00ED38C6">
      <w:pPr>
        <w:spacing w:after="0" w:line="240" w:lineRule="auto"/>
        <w:ind w:firstLine="720"/>
        <w:contextualSpacing/>
        <w:jc w:val="both"/>
        <w:rPr>
          <w:rFonts w:ascii="Cambria" w:eastAsia="Calibri" w:hAnsi="Cambria" w:cs="Times New Roman"/>
          <w:sz w:val="24"/>
        </w:rPr>
      </w:pPr>
    </w:p>
    <w:p w:rsidR="00844278" w:rsidRPr="00844278" w:rsidRDefault="00844278" w:rsidP="00ED38C6">
      <w:pPr>
        <w:spacing w:after="0" w:line="240" w:lineRule="auto"/>
        <w:ind w:firstLine="709"/>
        <w:contextualSpacing/>
        <w:jc w:val="center"/>
        <w:rPr>
          <w:rFonts w:ascii="Cambria" w:eastAsia="Calibri" w:hAnsi="Cambria" w:cs="Times New Roman"/>
          <w:b/>
          <w:sz w:val="28"/>
        </w:rPr>
      </w:pPr>
      <w:r w:rsidRPr="00844278">
        <w:rPr>
          <w:rFonts w:ascii="Cambria" w:eastAsia="Calibri" w:hAnsi="Cambria" w:cs="Times New Roman"/>
          <w:b/>
          <w:sz w:val="28"/>
        </w:rPr>
        <w:t xml:space="preserve">ОБОСНОВАНИЕ И РАЗРАБОТКА РАЦИОНАЛЬНОЙ КОНСТРУКЦИИ ОБМОТКИ ВОЗБУЖДЕНИЯ АСИНХРОНИЗИРОВАННЫХ </w:t>
      </w:r>
      <w:proofErr w:type="gramStart"/>
      <w:r w:rsidRPr="00844278">
        <w:rPr>
          <w:rFonts w:ascii="Cambria" w:eastAsia="Calibri" w:hAnsi="Cambria" w:cs="Times New Roman"/>
          <w:b/>
          <w:sz w:val="28"/>
        </w:rPr>
        <w:t>ГЕНЕРАТОР-ДВИГАТЕЛЕЙ</w:t>
      </w:r>
      <w:proofErr w:type="gramEnd"/>
      <w:r w:rsidRPr="00844278">
        <w:rPr>
          <w:rFonts w:ascii="Cambria" w:eastAsia="Calibri" w:hAnsi="Cambria" w:cs="Times New Roman"/>
          <w:b/>
          <w:sz w:val="28"/>
        </w:rPr>
        <w:t xml:space="preserve"> С ЦЕЛЬЮ ПОВЫШЕНИЯ ИХ ЭНЕРГОЭФФЕКТИВНОСТИ И ЭКСПЛУАТАЦИОННОЙ НАДЕЖНОСТИ</w:t>
      </w:r>
    </w:p>
    <w:p w:rsidR="00844278" w:rsidRPr="00844278" w:rsidRDefault="00844278" w:rsidP="00ED38C6">
      <w:pPr>
        <w:spacing w:after="0" w:line="240" w:lineRule="auto"/>
        <w:ind w:firstLine="709"/>
        <w:contextualSpacing/>
        <w:jc w:val="right"/>
        <w:rPr>
          <w:rFonts w:ascii="Cambria" w:eastAsia="Calibri" w:hAnsi="Cambria" w:cs="Times New Roman"/>
          <w:b/>
          <w:sz w:val="28"/>
        </w:rPr>
      </w:pPr>
    </w:p>
    <w:p w:rsidR="00844278" w:rsidRPr="00844278" w:rsidRDefault="00844278" w:rsidP="00ED38C6">
      <w:pPr>
        <w:spacing w:after="0" w:line="240" w:lineRule="auto"/>
        <w:ind w:firstLine="709"/>
        <w:contextualSpacing/>
        <w:jc w:val="right"/>
        <w:rPr>
          <w:rFonts w:ascii="Cambria" w:eastAsia="Calibri" w:hAnsi="Cambria" w:cs="Times New Roman"/>
          <w:sz w:val="28"/>
          <w:vertAlign w:val="superscript"/>
        </w:rPr>
      </w:pPr>
      <w:r w:rsidRPr="00844278">
        <w:rPr>
          <w:rFonts w:ascii="Cambria" w:eastAsia="Calibri" w:hAnsi="Cambria" w:cs="Times New Roman"/>
          <w:sz w:val="28"/>
        </w:rPr>
        <w:t>И.К. Кобяков</w:t>
      </w:r>
      <w:proofErr w:type="gramStart"/>
      <w:r w:rsidRPr="00844278">
        <w:rPr>
          <w:rFonts w:ascii="Cambria" w:eastAsia="Calibri" w:hAnsi="Cambria" w:cs="Times New Roman"/>
          <w:sz w:val="28"/>
          <w:vertAlign w:val="superscript"/>
        </w:rPr>
        <w:t>1</w:t>
      </w:r>
      <w:proofErr w:type="gramEnd"/>
      <w:r w:rsidRPr="00844278">
        <w:rPr>
          <w:rFonts w:ascii="Cambria" w:eastAsia="Calibri" w:hAnsi="Cambria" w:cs="Times New Roman"/>
          <w:sz w:val="28"/>
        </w:rPr>
        <w:t>, Б.В. Сидельников</w:t>
      </w:r>
      <w:r w:rsidRPr="00844278">
        <w:rPr>
          <w:rFonts w:ascii="Cambria" w:eastAsia="Calibri" w:hAnsi="Cambria" w:cs="Times New Roman"/>
          <w:sz w:val="28"/>
          <w:vertAlign w:val="superscript"/>
        </w:rPr>
        <w:t>1</w:t>
      </w:r>
    </w:p>
    <w:p w:rsidR="00844278" w:rsidRPr="00844278" w:rsidRDefault="00844278" w:rsidP="00ED38C6">
      <w:pPr>
        <w:spacing w:after="0" w:line="240" w:lineRule="auto"/>
        <w:ind w:firstLine="709"/>
        <w:contextualSpacing/>
        <w:jc w:val="right"/>
        <w:rPr>
          <w:rFonts w:eastAsia="Calibri" w:cs="Times New Roman"/>
        </w:rPr>
      </w:pPr>
    </w:p>
    <w:p w:rsidR="00844278" w:rsidRPr="00844278" w:rsidRDefault="00844278" w:rsidP="00ED38C6">
      <w:pPr>
        <w:spacing w:after="0" w:line="240" w:lineRule="auto"/>
        <w:ind w:firstLine="709"/>
        <w:contextualSpacing/>
        <w:jc w:val="right"/>
        <w:rPr>
          <w:rFonts w:eastAsia="Calibri" w:cs="Times New Roman"/>
          <w:i/>
          <w:sz w:val="24"/>
          <w:szCs w:val="24"/>
        </w:rPr>
      </w:pPr>
      <w:r w:rsidRPr="00844278">
        <w:rPr>
          <w:rFonts w:eastAsia="Calibri" w:cs="Times New Roman"/>
          <w:i/>
          <w:sz w:val="24"/>
          <w:szCs w:val="24"/>
        </w:rPr>
        <w:t xml:space="preserve">ФГАОУ </w:t>
      </w:r>
      <w:proofErr w:type="gramStart"/>
      <w:r w:rsidRPr="00844278">
        <w:rPr>
          <w:rFonts w:eastAsia="Calibri" w:cs="Times New Roman"/>
          <w:i/>
          <w:sz w:val="24"/>
          <w:szCs w:val="24"/>
        </w:rPr>
        <w:t>ВО</w:t>
      </w:r>
      <w:proofErr w:type="gramEnd"/>
      <w:r w:rsidRPr="00844278">
        <w:rPr>
          <w:rFonts w:eastAsia="Calibri" w:cs="Times New Roman"/>
          <w:i/>
          <w:sz w:val="24"/>
          <w:szCs w:val="24"/>
        </w:rPr>
        <w:t xml:space="preserve"> "Санкт-Петербургский государственный политехнический </w:t>
      </w:r>
    </w:p>
    <w:p w:rsidR="00844278" w:rsidRPr="00844278" w:rsidRDefault="00844278" w:rsidP="00ED38C6">
      <w:pPr>
        <w:spacing w:after="0" w:line="240" w:lineRule="auto"/>
        <w:ind w:firstLine="709"/>
        <w:contextualSpacing/>
        <w:jc w:val="right"/>
        <w:rPr>
          <w:rFonts w:eastAsia="Calibri" w:cs="Times New Roman"/>
        </w:rPr>
      </w:pPr>
      <w:r w:rsidRPr="00844278">
        <w:rPr>
          <w:rFonts w:eastAsia="Calibri" w:cs="Times New Roman"/>
          <w:i/>
          <w:sz w:val="24"/>
          <w:szCs w:val="24"/>
        </w:rPr>
        <w:t xml:space="preserve">университет" </w:t>
      </w:r>
      <w:r w:rsidRPr="00844278">
        <w:rPr>
          <w:rFonts w:eastAsia="Calibri" w:cs="Times New Roman"/>
          <w:sz w:val="24"/>
          <w:szCs w:val="24"/>
        </w:rPr>
        <w:t>(</w:t>
      </w:r>
      <w:proofErr w:type="spellStart"/>
      <w:r w:rsidRPr="00844278">
        <w:rPr>
          <w:rFonts w:eastAsia="Calibri" w:cs="Times New Roman"/>
          <w:i/>
          <w:sz w:val="24"/>
          <w:szCs w:val="24"/>
        </w:rPr>
        <w:t>СПбГПУ</w:t>
      </w:r>
      <w:proofErr w:type="spellEnd"/>
      <w:r w:rsidRPr="00844278">
        <w:rPr>
          <w:rFonts w:eastAsia="Calibri" w:cs="Times New Roman"/>
          <w:sz w:val="24"/>
          <w:szCs w:val="24"/>
        </w:rPr>
        <w:t>)</w:t>
      </w:r>
      <w:r w:rsidRPr="00844278">
        <w:rPr>
          <w:rFonts w:eastAsia="Calibri" w:cs="Times New Roman"/>
          <w:i/>
          <w:sz w:val="24"/>
          <w:szCs w:val="24"/>
        </w:rPr>
        <w:t xml:space="preserve">, </w:t>
      </w:r>
      <w:r w:rsidRPr="00844278">
        <w:rPr>
          <w:rFonts w:eastAsia="Calibri" w:cs="Times New Roman"/>
          <w:color w:val="000000"/>
          <w:sz w:val="24"/>
          <w:szCs w:val="24"/>
          <w:shd w:val="clear" w:color="auto" w:fill="FFFFFF"/>
        </w:rPr>
        <w:t>195251,</w:t>
      </w:r>
      <w:r w:rsidRPr="00844278">
        <w:rPr>
          <w:rFonts w:eastAsia="Calibri" w:cs="Times New Roman"/>
          <w:i/>
          <w:color w:val="000000"/>
          <w:sz w:val="24"/>
          <w:szCs w:val="24"/>
          <w:shd w:val="clear" w:color="auto" w:fill="FFFFFF"/>
        </w:rPr>
        <w:t xml:space="preserve"> Санкт-Петербург, </w:t>
      </w:r>
      <w:proofErr w:type="gramStart"/>
      <w:r w:rsidRPr="00844278">
        <w:rPr>
          <w:rFonts w:eastAsia="Calibri" w:cs="Times New Roman"/>
          <w:i/>
          <w:color w:val="000000"/>
          <w:sz w:val="24"/>
          <w:szCs w:val="24"/>
          <w:shd w:val="clear" w:color="auto" w:fill="FFFFFF"/>
        </w:rPr>
        <w:t>Политехническая</w:t>
      </w:r>
      <w:proofErr w:type="gramEnd"/>
      <w:r w:rsidRPr="00844278">
        <w:rPr>
          <w:rFonts w:eastAsia="Calibri" w:cs="Times New Roman"/>
          <w:i/>
          <w:color w:val="000000"/>
          <w:sz w:val="24"/>
          <w:szCs w:val="24"/>
          <w:shd w:val="clear" w:color="auto" w:fill="FFFFFF"/>
        </w:rPr>
        <w:t xml:space="preserve">, </w:t>
      </w:r>
      <w:r w:rsidRPr="00844278">
        <w:rPr>
          <w:rFonts w:eastAsia="Calibri" w:cs="Times New Roman"/>
          <w:color w:val="000000"/>
          <w:sz w:val="24"/>
          <w:szCs w:val="24"/>
          <w:shd w:val="clear" w:color="auto" w:fill="FFFFFF"/>
        </w:rPr>
        <w:t>29</w:t>
      </w:r>
      <w:r w:rsidRPr="00844278">
        <w:rPr>
          <w:rFonts w:eastAsia="Calibri" w:cs="Times New Roman"/>
          <w:i/>
          <w:color w:val="000000"/>
          <w:sz w:val="24"/>
          <w:szCs w:val="24"/>
          <w:shd w:val="clear" w:color="auto" w:fill="FFFFFF"/>
        </w:rPr>
        <w:t>.</w:t>
      </w:r>
    </w:p>
    <w:p w:rsidR="00844278" w:rsidRPr="00844278" w:rsidRDefault="00844278" w:rsidP="00ED38C6">
      <w:pPr>
        <w:spacing w:after="0" w:line="240" w:lineRule="auto"/>
        <w:ind w:firstLine="709"/>
        <w:contextualSpacing/>
        <w:jc w:val="right"/>
        <w:rPr>
          <w:rFonts w:eastAsia="Calibri" w:cs="Times New Roman"/>
          <w:sz w:val="20"/>
        </w:rPr>
      </w:pPr>
    </w:p>
    <w:p w:rsidR="00844278" w:rsidRPr="00844278" w:rsidRDefault="00844278" w:rsidP="00ED38C6">
      <w:pPr>
        <w:spacing w:after="0" w:line="240" w:lineRule="auto"/>
        <w:ind w:firstLine="709"/>
        <w:contextualSpacing/>
        <w:jc w:val="both"/>
        <w:rPr>
          <w:rFonts w:eastAsia="Calibri" w:cs="Times New Roman"/>
          <w:sz w:val="20"/>
        </w:rPr>
      </w:pPr>
      <w:r w:rsidRPr="00844278">
        <w:rPr>
          <w:rFonts w:eastAsia="Calibri" w:cs="Times New Roman"/>
          <w:sz w:val="20"/>
        </w:rPr>
        <w:t xml:space="preserve">Разработана методика определения перенапряжений при переходных режимах по уравнению динамики с учетом изменения скорости, насыщения, номинальных параметров машины. Рабочая модель реализована с помощью программного комплекса </w:t>
      </w:r>
      <w:proofErr w:type="spellStart"/>
      <w:r w:rsidRPr="00844278">
        <w:rPr>
          <w:rFonts w:eastAsia="Calibri" w:cs="Times New Roman"/>
          <w:sz w:val="20"/>
        </w:rPr>
        <w:t>Matlab</w:t>
      </w:r>
      <w:proofErr w:type="spellEnd"/>
      <w:r w:rsidRPr="00844278">
        <w:rPr>
          <w:rFonts w:eastAsia="Calibri" w:cs="Times New Roman"/>
          <w:sz w:val="20"/>
        </w:rPr>
        <w:t>/</w:t>
      </w:r>
      <w:proofErr w:type="spellStart"/>
      <w:r w:rsidRPr="00844278">
        <w:rPr>
          <w:rFonts w:eastAsia="Calibri" w:cs="Times New Roman"/>
          <w:sz w:val="20"/>
        </w:rPr>
        <w:t>Simulink</w:t>
      </w:r>
      <w:proofErr w:type="spellEnd"/>
      <w:r w:rsidRPr="00844278">
        <w:rPr>
          <w:rFonts w:eastAsia="Calibri" w:cs="Times New Roman"/>
          <w:sz w:val="20"/>
        </w:rPr>
        <w:t xml:space="preserve">. Представлены сравнительные данные для ЭДС конкретной секции, а также для максимальных величин напряжений на группе выбранных секций обмотки возбуждения </w:t>
      </w:r>
      <w:proofErr w:type="spellStart"/>
      <w:r w:rsidRPr="00844278">
        <w:rPr>
          <w:rFonts w:eastAsia="Calibri" w:cs="Times New Roman"/>
          <w:sz w:val="20"/>
        </w:rPr>
        <w:t>асинхронизированного</w:t>
      </w:r>
      <w:proofErr w:type="spellEnd"/>
      <w:r w:rsidRPr="00844278">
        <w:rPr>
          <w:rFonts w:eastAsia="Calibri" w:cs="Times New Roman"/>
          <w:sz w:val="20"/>
        </w:rPr>
        <w:t xml:space="preserve"> </w:t>
      </w:r>
      <w:proofErr w:type="spellStart"/>
      <w:proofErr w:type="gramStart"/>
      <w:r w:rsidRPr="00844278">
        <w:rPr>
          <w:rFonts w:eastAsia="Calibri" w:cs="Times New Roman"/>
          <w:sz w:val="20"/>
        </w:rPr>
        <w:t>генератор-двигателя</w:t>
      </w:r>
      <w:proofErr w:type="spellEnd"/>
      <w:proofErr w:type="gramEnd"/>
      <w:r w:rsidRPr="00844278">
        <w:rPr>
          <w:rFonts w:eastAsia="Calibri" w:cs="Times New Roman"/>
          <w:sz w:val="20"/>
        </w:rPr>
        <w:t xml:space="preserve"> в режиме внезапного трехфазного короткого замыкания, полученные моделированием и аналитическим методом. Рассмотрены различные конструктивные исполнения обмотки возбуждения </w:t>
      </w:r>
      <w:proofErr w:type="spellStart"/>
      <w:r w:rsidRPr="00844278">
        <w:rPr>
          <w:rFonts w:eastAsia="Calibri" w:cs="Times New Roman"/>
          <w:sz w:val="20"/>
        </w:rPr>
        <w:t>асинхронизированного</w:t>
      </w:r>
      <w:proofErr w:type="spellEnd"/>
      <w:r w:rsidRPr="00844278">
        <w:rPr>
          <w:rFonts w:eastAsia="Calibri" w:cs="Times New Roman"/>
          <w:sz w:val="20"/>
        </w:rPr>
        <w:t xml:space="preserve"> </w:t>
      </w:r>
      <w:proofErr w:type="spellStart"/>
      <w:proofErr w:type="gramStart"/>
      <w:r w:rsidRPr="00844278">
        <w:rPr>
          <w:rFonts w:eastAsia="Calibri" w:cs="Times New Roman"/>
          <w:sz w:val="20"/>
        </w:rPr>
        <w:t>генератор-двигателя</w:t>
      </w:r>
      <w:proofErr w:type="spellEnd"/>
      <w:proofErr w:type="gramEnd"/>
      <w:r w:rsidRPr="00844278">
        <w:rPr>
          <w:rFonts w:eastAsia="Calibri" w:cs="Times New Roman"/>
          <w:sz w:val="20"/>
        </w:rPr>
        <w:t xml:space="preserve"> как способ ограничения динамических перенапряжений. Проанализированы способы снижения перенапряжений при переходных режимах. </w:t>
      </w:r>
    </w:p>
    <w:p w:rsidR="00844278" w:rsidRPr="00844278" w:rsidRDefault="00844278" w:rsidP="00ED38C6">
      <w:pPr>
        <w:spacing w:after="0" w:line="240" w:lineRule="auto"/>
        <w:ind w:firstLine="709"/>
        <w:contextualSpacing/>
        <w:jc w:val="both"/>
        <w:rPr>
          <w:rFonts w:eastAsia="Calibri" w:cs="Times New Roman"/>
          <w:sz w:val="20"/>
        </w:rPr>
      </w:pPr>
      <w:r w:rsidRPr="00844278">
        <w:rPr>
          <w:rFonts w:eastAsia="Calibri" w:cs="Times New Roman"/>
          <w:i/>
          <w:sz w:val="20"/>
        </w:rPr>
        <w:t>Ключевые слова</w:t>
      </w:r>
      <w:r w:rsidRPr="00844278">
        <w:rPr>
          <w:rFonts w:eastAsia="Calibri" w:cs="Times New Roman"/>
          <w:sz w:val="20"/>
        </w:rPr>
        <w:t xml:space="preserve">: </w:t>
      </w:r>
      <w:proofErr w:type="spellStart"/>
      <w:r w:rsidRPr="00844278">
        <w:rPr>
          <w:rFonts w:eastAsia="Calibri" w:cs="Times New Roman"/>
          <w:sz w:val="20"/>
        </w:rPr>
        <w:t>генеротор-двигатель</w:t>
      </w:r>
      <w:proofErr w:type="spellEnd"/>
      <w:r w:rsidRPr="00844278">
        <w:rPr>
          <w:rFonts w:eastAsia="Calibri" w:cs="Times New Roman"/>
          <w:sz w:val="20"/>
        </w:rPr>
        <w:t>, асинхронная машина, фазный ротор, моделирование, короткое замыкание</w:t>
      </w:r>
    </w:p>
    <w:p w:rsidR="00844278" w:rsidRPr="00844278" w:rsidRDefault="00844278" w:rsidP="00ED38C6">
      <w:pPr>
        <w:spacing w:after="0" w:line="240" w:lineRule="auto"/>
        <w:ind w:firstLine="709"/>
        <w:contextualSpacing/>
        <w:jc w:val="both"/>
        <w:rPr>
          <w:rFonts w:eastAsia="Calibri" w:cs="Times New Roman"/>
          <w:sz w:val="20"/>
        </w:rPr>
      </w:pPr>
    </w:p>
    <w:p w:rsidR="00844278" w:rsidRPr="00844278" w:rsidRDefault="00844278" w:rsidP="00ED38C6">
      <w:pPr>
        <w:spacing w:after="0" w:line="240" w:lineRule="auto"/>
        <w:contextualSpacing/>
        <w:jc w:val="center"/>
        <w:rPr>
          <w:rFonts w:ascii="Cambria" w:eastAsia="Calibri" w:hAnsi="Cambria" w:cs="Times New Roman"/>
          <w:caps/>
          <w:sz w:val="28"/>
          <w:highlight w:val="cyan"/>
        </w:rPr>
      </w:pPr>
      <w:r w:rsidRPr="00844278">
        <w:rPr>
          <w:rFonts w:ascii="Cambria" w:eastAsia="Calibri" w:hAnsi="Cambria" w:cs="Times New Roman"/>
          <w:b/>
          <w:caps/>
          <w:sz w:val="28"/>
        </w:rPr>
        <w:lastRenderedPageBreak/>
        <w:t>кластеры предоставления информационных услуг с энергосберегающей реконфигурацией</w:t>
      </w:r>
    </w:p>
    <w:p w:rsidR="00844278" w:rsidRPr="00844278" w:rsidRDefault="00844278" w:rsidP="00ED38C6">
      <w:pPr>
        <w:spacing w:after="0" w:line="240" w:lineRule="auto"/>
        <w:contextualSpacing/>
        <w:jc w:val="center"/>
        <w:rPr>
          <w:rFonts w:ascii="Cambria" w:eastAsia="Calibri" w:hAnsi="Cambria" w:cs="Times New Roman"/>
          <w:sz w:val="28"/>
        </w:rPr>
      </w:pPr>
    </w:p>
    <w:p w:rsidR="00844278" w:rsidRPr="00844278" w:rsidRDefault="00844278" w:rsidP="00ED38C6">
      <w:pPr>
        <w:spacing w:after="0" w:line="240" w:lineRule="auto"/>
        <w:contextualSpacing/>
        <w:jc w:val="right"/>
        <w:rPr>
          <w:rFonts w:ascii="Cambria" w:eastAsia="Calibri" w:hAnsi="Cambria" w:cs="Times New Roman"/>
          <w:sz w:val="28"/>
          <w:vertAlign w:val="superscript"/>
        </w:rPr>
      </w:pPr>
      <w:r w:rsidRPr="00844278">
        <w:rPr>
          <w:rFonts w:ascii="Cambria" w:eastAsia="Calibri" w:hAnsi="Cambria" w:cs="Times New Roman"/>
          <w:sz w:val="28"/>
        </w:rPr>
        <w:t>В.А Богатырев</w:t>
      </w:r>
      <w:proofErr w:type="gramStart"/>
      <w:r w:rsidRPr="00844278">
        <w:rPr>
          <w:rFonts w:ascii="Cambria" w:eastAsia="Calibri" w:hAnsi="Cambria" w:cs="Times New Roman"/>
          <w:sz w:val="28"/>
          <w:vertAlign w:val="superscript"/>
        </w:rPr>
        <w:t>1</w:t>
      </w:r>
      <w:proofErr w:type="gramEnd"/>
      <w:r w:rsidRPr="00844278">
        <w:rPr>
          <w:rFonts w:ascii="Cambria" w:eastAsia="Calibri" w:hAnsi="Cambria" w:cs="Times New Roman"/>
          <w:sz w:val="28"/>
        </w:rPr>
        <w:t>, А.В. Богатырев</w:t>
      </w:r>
      <w:r w:rsidRPr="00844278">
        <w:rPr>
          <w:rFonts w:ascii="Cambria" w:eastAsia="Calibri" w:hAnsi="Cambria" w:cs="Times New Roman"/>
          <w:sz w:val="28"/>
          <w:vertAlign w:val="superscript"/>
        </w:rPr>
        <w:t>2</w:t>
      </w:r>
    </w:p>
    <w:p w:rsidR="00844278" w:rsidRPr="00844278" w:rsidRDefault="00844278" w:rsidP="00ED38C6">
      <w:pPr>
        <w:spacing w:after="0" w:line="240" w:lineRule="auto"/>
        <w:contextualSpacing/>
        <w:jc w:val="center"/>
        <w:rPr>
          <w:rFonts w:eastAsia="Calibri" w:cs="Times New Roman"/>
        </w:rPr>
      </w:pPr>
    </w:p>
    <w:p w:rsidR="00844278" w:rsidRPr="00844278" w:rsidRDefault="00844278" w:rsidP="00ED38C6">
      <w:pPr>
        <w:spacing w:after="0" w:line="240" w:lineRule="auto"/>
        <w:contextualSpacing/>
        <w:jc w:val="right"/>
        <w:rPr>
          <w:rFonts w:eastAsia="Calibri" w:cs="Times New Roman"/>
          <w:i/>
        </w:rPr>
      </w:pPr>
      <w:r w:rsidRPr="00844278">
        <w:rPr>
          <w:rFonts w:eastAsia="Calibri" w:cs="Times New Roman"/>
          <w:i/>
        </w:rPr>
        <w:t xml:space="preserve">Национальный исследовательский университет информационных технологий, механики и оптики. </w:t>
      </w:r>
      <w:r w:rsidRPr="00844278">
        <w:rPr>
          <w:rFonts w:eastAsia="Calibri" w:cs="Times New Roman"/>
        </w:rPr>
        <w:t>(</w:t>
      </w:r>
      <w:r w:rsidRPr="00844278">
        <w:rPr>
          <w:rFonts w:eastAsia="Calibri" w:cs="Times New Roman"/>
          <w:i/>
        </w:rPr>
        <w:t>Университет ИТМО</w:t>
      </w:r>
      <w:r w:rsidRPr="00844278">
        <w:rPr>
          <w:rFonts w:eastAsia="Calibri" w:cs="Times New Roman"/>
        </w:rPr>
        <w:t>)</w:t>
      </w:r>
      <w:r w:rsidRPr="00844278">
        <w:rPr>
          <w:rFonts w:eastAsia="Calibri" w:cs="Times New Roman"/>
          <w:i/>
        </w:rPr>
        <w:t xml:space="preserve">; </w:t>
      </w:r>
      <w:r w:rsidRPr="00844278">
        <w:rPr>
          <w:rFonts w:eastAsia="Calibri" w:cs="Times New Roman"/>
        </w:rPr>
        <w:t>197101,</w:t>
      </w:r>
      <w:r w:rsidRPr="00844278">
        <w:rPr>
          <w:rFonts w:eastAsia="Calibri" w:cs="Times New Roman"/>
          <w:i/>
        </w:rPr>
        <w:t xml:space="preserve"> Санкт-Петербург, пр. Кронверкский, </w:t>
      </w:r>
      <w:r w:rsidRPr="00844278">
        <w:rPr>
          <w:rFonts w:eastAsia="Calibri" w:cs="Times New Roman"/>
        </w:rPr>
        <w:t>49</w:t>
      </w:r>
    </w:p>
    <w:p w:rsidR="00844278" w:rsidRPr="00844278" w:rsidRDefault="00844278" w:rsidP="00ED38C6">
      <w:pPr>
        <w:spacing w:after="0" w:line="240" w:lineRule="auto"/>
        <w:contextualSpacing/>
        <w:jc w:val="both"/>
        <w:rPr>
          <w:rFonts w:eastAsia="Calibri" w:cs="Times New Roman"/>
          <w:b/>
        </w:rPr>
      </w:pPr>
    </w:p>
    <w:p w:rsidR="00844278" w:rsidRPr="00844278" w:rsidRDefault="00844278" w:rsidP="00ED38C6">
      <w:pPr>
        <w:spacing w:after="0" w:line="240" w:lineRule="auto"/>
        <w:ind w:firstLine="567"/>
        <w:contextualSpacing/>
        <w:jc w:val="both"/>
        <w:rPr>
          <w:rFonts w:eastAsia="Calibri" w:cs="Times New Roman"/>
          <w:sz w:val="20"/>
        </w:rPr>
      </w:pPr>
      <w:r w:rsidRPr="00844278">
        <w:rPr>
          <w:rFonts w:eastAsia="Calibri" w:cs="Times New Roman"/>
          <w:color w:val="000000"/>
          <w:sz w:val="20"/>
        </w:rPr>
        <w:t>Для информационных систем кластерной архитектуры проанализированы возможности повышение эффективности предоставления информационных услуг в реальном времени в результате адаптивной энергосберегающей реконфигурации системы, сопровождающейся отключением узлов, избыточных для обеспечения требуемого качества услуг.</w:t>
      </w:r>
      <w:r w:rsidRPr="00844278">
        <w:rPr>
          <w:rFonts w:eastAsia="Calibri" w:cs="Times New Roman"/>
          <w:sz w:val="20"/>
        </w:rPr>
        <w:t xml:space="preserve"> </w:t>
      </w:r>
    </w:p>
    <w:p w:rsidR="00844278" w:rsidRPr="00844278" w:rsidRDefault="00844278" w:rsidP="00ED38C6">
      <w:pPr>
        <w:spacing w:after="0" w:line="240" w:lineRule="auto"/>
        <w:ind w:firstLine="709"/>
        <w:contextualSpacing/>
        <w:jc w:val="both"/>
        <w:rPr>
          <w:rFonts w:eastAsia="Calibri" w:cs="Times New Roman"/>
          <w:sz w:val="20"/>
        </w:rPr>
      </w:pPr>
      <w:r w:rsidRPr="00844278">
        <w:rPr>
          <w:rFonts w:eastAsia="Calibri" w:cs="Times New Roman"/>
          <w:i/>
          <w:sz w:val="20"/>
        </w:rPr>
        <w:t>Ключевые слова:</w:t>
      </w:r>
      <w:r w:rsidRPr="00844278">
        <w:rPr>
          <w:rFonts w:eastAsia="Calibri" w:cs="Times New Roman"/>
          <w:b/>
          <w:sz w:val="20"/>
        </w:rPr>
        <w:t xml:space="preserve"> </w:t>
      </w:r>
      <w:r w:rsidRPr="00844278">
        <w:rPr>
          <w:rFonts w:eastAsia="Calibri" w:cs="Times New Roman"/>
          <w:sz w:val="20"/>
        </w:rPr>
        <w:t>энергосбережение, надежность, кластер, реальное время, оптимизация, реконфигурация, оптимизация.</w:t>
      </w:r>
    </w:p>
    <w:p w:rsidR="00844278" w:rsidRPr="00844278" w:rsidRDefault="00844278" w:rsidP="00ED38C6">
      <w:pPr>
        <w:spacing w:after="0" w:line="240" w:lineRule="auto"/>
        <w:contextualSpacing/>
        <w:jc w:val="center"/>
        <w:rPr>
          <w:rFonts w:ascii="Cambria" w:eastAsia="Calibri" w:hAnsi="Cambria" w:cs="Times New Roman"/>
          <w:b/>
          <w:caps/>
          <w:sz w:val="28"/>
        </w:rPr>
      </w:pPr>
    </w:p>
    <w:p w:rsidR="00844278" w:rsidRPr="00844278" w:rsidRDefault="00844278" w:rsidP="00ED38C6">
      <w:pPr>
        <w:spacing w:after="0" w:line="240" w:lineRule="auto"/>
        <w:contextualSpacing/>
        <w:jc w:val="center"/>
        <w:outlineLvl w:val="0"/>
        <w:rPr>
          <w:rFonts w:ascii="Cambria" w:eastAsia="Calibri" w:hAnsi="Cambria" w:cs="Times New Roman"/>
          <w:b/>
          <w:sz w:val="28"/>
          <w:szCs w:val="28"/>
        </w:rPr>
      </w:pPr>
      <w:r w:rsidRPr="00844278">
        <w:rPr>
          <w:rFonts w:ascii="Cambria" w:eastAsia="Times New Roman" w:hAnsi="Cambria" w:cs="Times New Roman"/>
          <w:b/>
          <w:iCs/>
          <w:kern w:val="32"/>
          <w:sz w:val="28"/>
          <w:szCs w:val="28"/>
        </w:rPr>
        <w:t>СПОСОБ ЭНЕРГОЭФФЕКТИВНОГО</w:t>
      </w:r>
      <w:r w:rsidRPr="00844278">
        <w:rPr>
          <w:rFonts w:ascii="Cambria" w:eastAsia="Calibri" w:hAnsi="Cambria" w:cs="Times New Roman"/>
          <w:b/>
          <w:sz w:val="28"/>
          <w:szCs w:val="28"/>
        </w:rPr>
        <w:t xml:space="preserve"> ОБОГРЕВА ВЕНТИЛИРУЕМЫХ ПОМЕЩЕНИЙ</w:t>
      </w:r>
    </w:p>
    <w:p w:rsidR="00844278" w:rsidRPr="00844278" w:rsidRDefault="00844278" w:rsidP="00ED38C6">
      <w:pPr>
        <w:spacing w:after="0" w:line="240" w:lineRule="auto"/>
        <w:contextualSpacing/>
        <w:jc w:val="center"/>
        <w:outlineLvl w:val="0"/>
        <w:rPr>
          <w:rFonts w:ascii="Cambria" w:eastAsia="Calibri" w:hAnsi="Cambria" w:cs="Times New Roman"/>
          <w:b/>
          <w:sz w:val="28"/>
          <w:szCs w:val="28"/>
        </w:rPr>
      </w:pPr>
    </w:p>
    <w:p w:rsidR="00844278" w:rsidRPr="00844278" w:rsidRDefault="00844278" w:rsidP="00ED38C6">
      <w:pPr>
        <w:spacing w:after="0" w:line="240" w:lineRule="auto"/>
        <w:contextualSpacing/>
        <w:jc w:val="right"/>
        <w:outlineLvl w:val="0"/>
        <w:rPr>
          <w:rFonts w:ascii="Cambria" w:eastAsia="Times New Roman" w:hAnsi="Cambria" w:cs="Times New Roman"/>
          <w:iCs/>
          <w:kern w:val="32"/>
          <w:sz w:val="28"/>
          <w:szCs w:val="28"/>
        </w:rPr>
      </w:pPr>
      <w:r w:rsidRPr="00844278">
        <w:rPr>
          <w:rFonts w:ascii="Cambria" w:eastAsia="Times New Roman" w:hAnsi="Cambria" w:cs="Times New Roman"/>
          <w:iCs/>
          <w:kern w:val="32"/>
          <w:sz w:val="28"/>
          <w:szCs w:val="28"/>
        </w:rPr>
        <w:t>Г.В. Лепеш</w:t>
      </w:r>
      <w:proofErr w:type="gramStart"/>
      <w:r w:rsidRPr="00844278">
        <w:rPr>
          <w:rFonts w:ascii="Cambria" w:eastAsia="Times New Roman" w:hAnsi="Cambria" w:cs="Times New Roman"/>
          <w:iCs/>
          <w:kern w:val="32"/>
          <w:sz w:val="28"/>
          <w:szCs w:val="28"/>
          <w:vertAlign w:val="superscript"/>
        </w:rPr>
        <w:t>1</w:t>
      </w:r>
      <w:proofErr w:type="gramEnd"/>
      <w:r w:rsidRPr="00844278">
        <w:rPr>
          <w:rFonts w:ascii="Cambria" w:eastAsia="Times New Roman" w:hAnsi="Cambria" w:cs="Times New Roman"/>
          <w:iCs/>
          <w:kern w:val="32"/>
          <w:sz w:val="28"/>
          <w:szCs w:val="28"/>
        </w:rPr>
        <w:t>, Т.В., Потемкина</w:t>
      </w:r>
      <w:r w:rsidRPr="00844278">
        <w:rPr>
          <w:rFonts w:ascii="Cambria" w:eastAsia="Times New Roman" w:hAnsi="Cambria" w:cs="Times New Roman"/>
          <w:iCs/>
          <w:kern w:val="32"/>
          <w:sz w:val="28"/>
          <w:szCs w:val="28"/>
          <w:vertAlign w:val="superscript"/>
        </w:rPr>
        <w:t>2</w:t>
      </w:r>
      <w:r w:rsidRPr="00844278">
        <w:rPr>
          <w:rFonts w:ascii="Cambria" w:eastAsia="Times New Roman" w:hAnsi="Cambria" w:cs="Times New Roman"/>
          <w:iCs/>
          <w:kern w:val="32"/>
          <w:sz w:val="28"/>
          <w:szCs w:val="28"/>
        </w:rPr>
        <w:t xml:space="preserve"> </w:t>
      </w:r>
    </w:p>
    <w:p w:rsidR="00844278" w:rsidRPr="00844278" w:rsidRDefault="00844278" w:rsidP="00ED38C6">
      <w:pPr>
        <w:spacing w:after="0" w:line="240" w:lineRule="auto"/>
        <w:contextualSpacing/>
        <w:jc w:val="right"/>
        <w:outlineLvl w:val="0"/>
        <w:rPr>
          <w:rFonts w:ascii="Cambria" w:eastAsia="Times New Roman" w:hAnsi="Cambria" w:cs="Times New Roman"/>
          <w:iCs/>
          <w:kern w:val="32"/>
          <w:sz w:val="28"/>
          <w:szCs w:val="28"/>
        </w:rPr>
      </w:pPr>
    </w:p>
    <w:p w:rsidR="00844278" w:rsidRPr="00844278" w:rsidRDefault="00844278" w:rsidP="00ED38C6">
      <w:pPr>
        <w:spacing w:after="0" w:line="240" w:lineRule="auto"/>
        <w:contextualSpacing/>
        <w:jc w:val="right"/>
        <w:rPr>
          <w:rFonts w:eastAsia="Calibri" w:cs="Times New Roman"/>
          <w:i/>
          <w:noProof/>
        </w:rPr>
      </w:pPr>
      <w:r w:rsidRPr="00844278">
        <w:rPr>
          <w:rFonts w:eastAsia="Calibri" w:cs="Times New Roman"/>
          <w:i/>
          <w:noProof/>
        </w:rPr>
        <w:t xml:space="preserve">Санкт-Петербургский государственный экономический университет </w:t>
      </w:r>
      <w:r w:rsidRPr="00844278">
        <w:rPr>
          <w:rFonts w:eastAsia="Calibri" w:cs="Times New Roman"/>
          <w:noProof/>
        </w:rPr>
        <w:t>(</w:t>
      </w:r>
      <w:r w:rsidRPr="00844278">
        <w:rPr>
          <w:rFonts w:eastAsia="Calibri" w:cs="Times New Roman"/>
          <w:i/>
          <w:noProof/>
        </w:rPr>
        <w:t>СПбГЭУ</w:t>
      </w:r>
      <w:r w:rsidRPr="00844278">
        <w:rPr>
          <w:rFonts w:eastAsia="Calibri" w:cs="Times New Roman"/>
          <w:noProof/>
        </w:rPr>
        <w:t>),</w:t>
      </w:r>
    </w:p>
    <w:p w:rsidR="00844278" w:rsidRPr="00844278" w:rsidRDefault="00844278" w:rsidP="00ED38C6">
      <w:pPr>
        <w:spacing w:after="0" w:line="240" w:lineRule="auto"/>
        <w:contextualSpacing/>
        <w:jc w:val="right"/>
        <w:rPr>
          <w:rFonts w:eastAsia="Calibri" w:cs="Times New Roman"/>
          <w:noProof/>
        </w:rPr>
      </w:pPr>
      <w:r w:rsidRPr="00844278">
        <w:rPr>
          <w:rFonts w:eastAsia="Calibri" w:cs="Times New Roman"/>
          <w:noProof/>
        </w:rPr>
        <w:t>191023</w:t>
      </w:r>
      <w:r w:rsidRPr="00844278">
        <w:rPr>
          <w:rFonts w:eastAsia="Calibri" w:cs="Times New Roman"/>
          <w:i/>
          <w:noProof/>
        </w:rPr>
        <w:t xml:space="preserve">, Санкт-Петербург, ул. Садовая, </w:t>
      </w:r>
      <w:r w:rsidRPr="00844278">
        <w:rPr>
          <w:rFonts w:eastAsia="Calibri" w:cs="Times New Roman"/>
          <w:noProof/>
        </w:rPr>
        <w:t>21</w:t>
      </w:r>
    </w:p>
    <w:p w:rsidR="00844278" w:rsidRPr="00844278" w:rsidRDefault="00844278" w:rsidP="00ED38C6">
      <w:pPr>
        <w:spacing w:after="0" w:line="240" w:lineRule="auto"/>
        <w:contextualSpacing/>
        <w:jc w:val="right"/>
        <w:outlineLvl w:val="0"/>
        <w:rPr>
          <w:rFonts w:ascii="Cambria" w:eastAsia="Times New Roman" w:hAnsi="Cambria" w:cs="Times New Roman"/>
          <w:iCs/>
          <w:kern w:val="32"/>
          <w:sz w:val="28"/>
          <w:szCs w:val="28"/>
        </w:rPr>
      </w:pPr>
    </w:p>
    <w:p w:rsidR="00844278" w:rsidRPr="00844278" w:rsidRDefault="00844278" w:rsidP="00ED38C6">
      <w:pPr>
        <w:spacing w:after="0" w:line="240" w:lineRule="auto"/>
        <w:ind w:firstLine="709"/>
        <w:contextualSpacing/>
        <w:jc w:val="both"/>
        <w:outlineLvl w:val="0"/>
        <w:rPr>
          <w:rFonts w:eastAsia="Times New Roman" w:cs="Times New Roman"/>
          <w:iCs/>
          <w:kern w:val="32"/>
          <w:szCs w:val="28"/>
        </w:rPr>
      </w:pPr>
      <w:r w:rsidRPr="00844278">
        <w:rPr>
          <w:rFonts w:eastAsia="Times New Roman" w:cs="Times New Roman"/>
          <w:iCs/>
          <w:kern w:val="32"/>
          <w:szCs w:val="28"/>
        </w:rPr>
        <w:t>Рассмотрен способ обогрева вентилируемых помещений и помещений не изолированных от окружающей среды с помощью инфракрасных обогревателей. Исследуются характеристики излучения. Вводится система граничных и начальных условий для расчета обогрева вентилируемых помещений численными методами.</w:t>
      </w:r>
    </w:p>
    <w:p w:rsidR="00844278" w:rsidRPr="00844278" w:rsidRDefault="00844278" w:rsidP="00ED38C6">
      <w:pPr>
        <w:spacing w:after="0" w:line="240" w:lineRule="auto"/>
        <w:ind w:firstLine="709"/>
        <w:contextualSpacing/>
        <w:jc w:val="both"/>
        <w:outlineLvl w:val="0"/>
        <w:rPr>
          <w:rFonts w:eastAsia="Times New Roman" w:cs="Times New Roman"/>
          <w:iCs/>
          <w:kern w:val="32"/>
          <w:szCs w:val="28"/>
        </w:rPr>
      </w:pPr>
      <w:r w:rsidRPr="00844278">
        <w:rPr>
          <w:rFonts w:eastAsia="Times New Roman" w:cs="Times New Roman"/>
          <w:i/>
          <w:iCs/>
          <w:kern w:val="32"/>
          <w:szCs w:val="28"/>
        </w:rPr>
        <w:t>Ключевые слова:</w:t>
      </w:r>
      <w:r w:rsidRPr="00844278">
        <w:rPr>
          <w:rFonts w:eastAsia="Times New Roman" w:cs="Times New Roman"/>
          <w:iCs/>
          <w:kern w:val="32"/>
          <w:szCs w:val="28"/>
        </w:rPr>
        <w:t xml:space="preserve"> </w:t>
      </w:r>
      <w:proofErr w:type="spellStart"/>
      <w:r w:rsidRPr="00844278">
        <w:rPr>
          <w:rFonts w:eastAsia="Times New Roman" w:cs="Times New Roman"/>
          <w:iCs/>
          <w:kern w:val="32"/>
          <w:szCs w:val="28"/>
        </w:rPr>
        <w:t>энергоэффективность</w:t>
      </w:r>
      <w:proofErr w:type="spellEnd"/>
      <w:r w:rsidRPr="00844278">
        <w:rPr>
          <w:rFonts w:eastAsia="Times New Roman" w:cs="Times New Roman"/>
          <w:iCs/>
          <w:kern w:val="32"/>
          <w:szCs w:val="28"/>
        </w:rPr>
        <w:t>, инфракрасный нагрев, излучение, ощущаемая температура.</w:t>
      </w:r>
    </w:p>
    <w:p w:rsidR="00844278" w:rsidRPr="00844278" w:rsidRDefault="00844278" w:rsidP="00ED38C6">
      <w:pPr>
        <w:spacing w:after="0" w:line="240" w:lineRule="auto"/>
        <w:ind w:firstLine="709"/>
        <w:contextualSpacing/>
        <w:jc w:val="both"/>
        <w:outlineLvl w:val="0"/>
        <w:rPr>
          <w:rFonts w:eastAsia="Times New Roman" w:cs="Times New Roman"/>
          <w:iCs/>
          <w:kern w:val="32"/>
          <w:szCs w:val="28"/>
        </w:rPr>
      </w:pPr>
    </w:p>
    <w:p w:rsidR="00844278" w:rsidRPr="00844278" w:rsidRDefault="00844278" w:rsidP="00ED38C6">
      <w:pPr>
        <w:spacing w:after="0" w:line="228" w:lineRule="auto"/>
        <w:contextualSpacing/>
        <w:jc w:val="center"/>
        <w:rPr>
          <w:rFonts w:ascii="Cambria" w:eastAsia="Calibri" w:hAnsi="Cambria" w:cs="Times New Roman"/>
          <w:b/>
          <w:sz w:val="28"/>
        </w:rPr>
      </w:pPr>
      <w:r w:rsidRPr="00844278">
        <w:rPr>
          <w:rFonts w:ascii="Cambria" w:eastAsia="Calibri" w:hAnsi="Cambria" w:cs="Times New Roman"/>
          <w:b/>
          <w:sz w:val="28"/>
        </w:rPr>
        <w:t>СНИЖЕНИЕ СИЛ СОПРОТИВЛЕНИЯ ПРИ ВРАЩЕНИИ СТИРАЛЬНОГО БАРАБАНА В ПРОЦЕССЕ ОТЖИМА</w:t>
      </w:r>
    </w:p>
    <w:p w:rsidR="00844278" w:rsidRPr="00844278" w:rsidRDefault="00844278" w:rsidP="00ED38C6">
      <w:pPr>
        <w:spacing w:after="0" w:line="228" w:lineRule="auto"/>
        <w:contextualSpacing/>
        <w:jc w:val="both"/>
        <w:rPr>
          <w:rFonts w:ascii="Cambria" w:eastAsia="Calibri" w:hAnsi="Cambria" w:cs="Times New Roman"/>
          <w:sz w:val="28"/>
        </w:rPr>
      </w:pPr>
    </w:p>
    <w:p w:rsidR="00844278" w:rsidRPr="00844278" w:rsidRDefault="00844278" w:rsidP="00ED38C6">
      <w:pPr>
        <w:spacing w:after="0" w:line="228" w:lineRule="auto"/>
        <w:contextualSpacing/>
        <w:jc w:val="right"/>
        <w:rPr>
          <w:rFonts w:ascii="Cambria" w:eastAsia="Calibri" w:hAnsi="Cambria" w:cs="Times New Roman"/>
          <w:sz w:val="28"/>
          <w:vertAlign w:val="superscript"/>
        </w:rPr>
      </w:pPr>
      <w:r w:rsidRPr="00844278">
        <w:rPr>
          <w:rFonts w:ascii="Cambria" w:eastAsia="Calibri" w:hAnsi="Cambria" w:cs="Times New Roman"/>
          <w:sz w:val="28"/>
        </w:rPr>
        <w:t>С.Н. Алехин</w:t>
      </w:r>
      <w:proofErr w:type="gramStart"/>
      <w:r w:rsidRPr="00844278">
        <w:rPr>
          <w:rFonts w:ascii="Cambria" w:eastAsia="Calibri" w:hAnsi="Cambria" w:cs="Times New Roman"/>
          <w:sz w:val="28"/>
          <w:vertAlign w:val="superscript"/>
        </w:rPr>
        <w:t>1</w:t>
      </w:r>
      <w:proofErr w:type="gramEnd"/>
      <w:r w:rsidRPr="00844278">
        <w:rPr>
          <w:rFonts w:ascii="Cambria" w:eastAsia="Calibri" w:hAnsi="Cambria" w:cs="Times New Roman"/>
          <w:sz w:val="28"/>
        </w:rPr>
        <w:t>, С.П. Петросов</w:t>
      </w:r>
      <w:r w:rsidRPr="00844278">
        <w:rPr>
          <w:rFonts w:ascii="Cambria" w:eastAsia="Calibri" w:hAnsi="Cambria" w:cs="Times New Roman"/>
          <w:sz w:val="28"/>
          <w:vertAlign w:val="superscript"/>
        </w:rPr>
        <w:t>2</w:t>
      </w:r>
      <w:r w:rsidRPr="00844278">
        <w:rPr>
          <w:rFonts w:ascii="Cambria" w:eastAsia="Calibri" w:hAnsi="Cambria" w:cs="Times New Roman"/>
          <w:sz w:val="28"/>
        </w:rPr>
        <w:t>, Л.С. Желтушкин</w:t>
      </w:r>
      <w:r w:rsidRPr="00844278">
        <w:rPr>
          <w:rFonts w:ascii="Cambria" w:eastAsia="Calibri" w:hAnsi="Cambria" w:cs="Times New Roman"/>
          <w:sz w:val="28"/>
          <w:vertAlign w:val="superscript"/>
        </w:rPr>
        <w:t>3</w:t>
      </w:r>
      <w:r w:rsidRPr="00844278">
        <w:rPr>
          <w:rFonts w:ascii="Cambria" w:eastAsia="Calibri" w:hAnsi="Cambria" w:cs="Times New Roman"/>
          <w:sz w:val="28"/>
        </w:rPr>
        <w:t>, А.С. Алехин</w:t>
      </w:r>
      <w:r w:rsidRPr="00844278">
        <w:rPr>
          <w:rFonts w:ascii="Cambria" w:eastAsia="Calibri" w:hAnsi="Cambria" w:cs="Times New Roman"/>
          <w:sz w:val="28"/>
          <w:vertAlign w:val="superscript"/>
        </w:rPr>
        <w:t>4</w:t>
      </w:r>
    </w:p>
    <w:p w:rsidR="00844278" w:rsidRPr="00844278" w:rsidRDefault="00844278" w:rsidP="00ED38C6">
      <w:pPr>
        <w:spacing w:after="0" w:line="228" w:lineRule="auto"/>
        <w:contextualSpacing/>
        <w:jc w:val="both"/>
        <w:rPr>
          <w:rFonts w:ascii="Cambria" w:eastAsia="Calibri" w:hAnsi="Cambria" w:cs="Times New Roman"/>
          <w:sz w:val="28"/>
        </w:rPr>
      </w:pPr>
    </w:p>
    <w:p w:rsidR="00844278" w:rsidRPr="00844278" w:rsidRDefault="00844278" w:rsidP="00ED38C6">
      <w:pPr>
        <w:spacing w:after="0" w:line="228" w:lineRule="auto"/>
        <w:contextualSpacing/>
        <w:jc w:val="right"/>
        <w:rPr>
          <w:rFonts w:eastAsia="Calibri" w:cs="Times New Roman"/>
          <w:i/>
          <w:sz w:val="24"/>
        </w:rPr>
      </w:pPr>
      <w:r w:rsidRPr="00844278">
        <w:rPr>
          <w:rFonts w:eastAsia="Calibri" w:cs="Times New Roman"/>
          <w:i/>
          <w:sz w:val="24"/>
        </w:rPr>
        <w:t xml:space="preserve">Институт сферы обслуживания и предпринимательства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p>
    <w:p w:rsidR="00844278" w:rsidRPr="00844278" w:rsidRDefault="00844278" w:rsidP="00ED38C6">
      <w:pPr>
        <w:spacing w:after="0" w:line="228" w:lineRule="auto"/>
        <w:contextualSpacing/>
        <w:jc w:val="right"/>
        <w:rPr>
          <w:rFonts w:eastAsia="Calibri" w:cs="Times New Roman"/>
          <w:i/>
          <w:sz w:val="24"/>
        </w:rPr>
      </w:pPr>
      <w:r w:rsidRPr="00844278">
        <w:rPr>
          <w:rFonts w:eastAsia="Calibri" w:cs="Times New Roman"/>
          <w:i/>
          <w:sz w:val="24"/>
        </w:rPr>
        <w:t xml:space="preserve">Донского государственного технического университета </w:t>
      </w:r>
      <w:r w:rsidRPr="00844278">
        <w:rPr>
          <w:rFonts w:eastAsia="Calibri" w:cs="Times New Roman"/>
          <w:sz w:val="24"/>
        </w:rPr>
        <w:t>(</w:t>
      </w:r>
      <w:proofErr w:type="spellStart"/>
      <w:r w:rsidRPr="00844278">
        <w:rPr>
          <w:rFonts w:eastAsia="Calibri" w:cs="Times New Roman"/>
          <w:i/>
          <w:sz w:val="24"/>
        </w:rPr>
        <w:t>ИСОиП</w:t>
      </w:r>
      <w:proofErr w:type="spellEnd"/>
      <w:r w:rsidRPr="00844278">
        <w:rPr>
          <w:rFonts w:eastAsia="Calibri" w:cs="Times New Roman"/>
          <w:i/>
          <w:sz w:val="24"/>
        </w:rPr>
        <w:t xml:space="preserve">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r w:rsidRPr="00844278">
        <w:rPr>
          <w:rFonts w:eastAsia="Calibri" w:cs="Times New Roman"/>
          <w:i/>
          <w:sz w:val="24"/>
        </w:rPr>
        <w:t xml:space="preserve"> ДГТУ</w:t>
      </w:r>
      <w:r w:rsidRPr="00844278">
        <w:rPr>
          <w:rFonts w:eastAsia="Calibri" w:cs="Times New Roman"/>
          <w:sz w:val="24"/>
        </w:rPr>
        <w:t>)</w:t>
      </w:r>
      <w:r w:rsidRPr="00844278">
        <w:rPr>
          <w:rFonts w:eastAsia="Calibri" w:cs="Times New Roman"/>
          <w:i/>
          <w:sz w:val="24"/>
        </w:rPr>
        <w:t xml:space="preserve">, </w:t>
      </w:r>
      <w:r w:rsidRPr="00844278">
        <w:rPr>
          <w:rFonts w:eastAsia="Calibri" w:cs="Times New Roman"/>
          <w:sz w:val="24"/>
        </w:rPr>
        <w:t>346500,</w:t>
      </w:r>
      <w:r w:rsidRPr="00844278">
        <w:rPr>
          <w:rFonts w:eastAsia="Calibri" w:cs="Times New Roman"/>
          <w:i/>
          <w:sz w:val="24"/>
        </w:rPr>
        <w:t xml:space="preserve"> Шахты, ул. Шевченко</w:t>
      </w:r>
      <w:r w:rsidRPr="00844278">
        <w:rPr>
          <w:rFonts w:eastAsia="Calibri" w:cs="Times New Roman"/>
          <w:sz w:val="24"/>
        </w:rPr>
        <w:t>, 147</w:t>
      </w:r>
    </w:p>
    <w:p w:rsidR="00844278" w:rsidRPr="00844278" w:rsidRDefault="00844278" w:rsidP="00ED38C6">
      <w:pPr>
        <w:spacing w:after="0" w:line="228" w:lineRule="auto"/>
        <w:contextualSpacing/>
        <w:jc w:val="center"/>
        <w:rPr>
          <w:rFonts w:eastAsia="Calibri" w:cs="Times New Roman"/>
          <w:sz w:val="20"/>
        </w:rPr>
      </w:pPr>
    </w:p>
    <w:p w:rsidR="00844278" w:rsidRPr="00844278" w:rsidRDefault="00844278" w:rsidP="00ED38C6">
      <w:pPr>
        <w:spacing w:after="0" w:line="228" w:lineRule="auto"/>
        <w:ind w:firstLine="720"/>
        <w:contextualSpacing/>
        <w:jc w:val="both"/>
        <w:rPr>
          <w:rFonts w:eastAsia="Calibri" w:cs="Times New Roman"/>
          <w:sz w:val="20"/>
        </w:rPr>
      </w:pPr>
      <w:proofErr w:type="gramStart"/>
      <w:r w:rsidRPr="00844278">
        <w:rPr>
          <w:rFonts w:eastAsia="Calibri" w:cs="Times New Roman"/>
          <w:sz w:val="20"/>
        </w:rPr>
        <w:t xml:space="preserve">В работе приведены теоретические основы, а также последовательность расчёта остаточной силы, являющейся одним из факторов, определяющим </w:t>
      </w:r>
      <w:proofErr w:type="spellStart"/>
      <w:r w:rsidRPr="00844278">
        <w:rPr>
          <w:rFonts w:eastAsia="Calibri" w:cs="Times New Roman"/>
          <w:sz w:val="20"/>
        </w:rPr>
        <w:t>энергоэффективность</w:t>
      </w:r>
      <w:proofErr w:type="spellEnd"/>
      <w:r w:rsidRPr="00844278">
        <w:rPr>
          <w:rFonts w:eastAsia="Calibri" w:cs="Times New Roman"/>
          <w:sz w:val="20"/>
        </w:rPr>
        <w:t xml:space="preserve"> стиральных машин барабанного типа при использовании автобалансирующего устройства с вытесняемой жидкостью, даны формулы для расчёта, поясняющие обоснования и выводы.</w:t>
      </w:r>
      <w:proofErr w:type="gramEnd"/>
    </w:p>
    <w:p w:rsidR="00844278" w:rsidRPr="00844278" w:rsidRDefault="00844278" w:rsidP="00ED38C6">
      <w:pPr>
        <w:spacing w:after="0" w:line="228" w:lineRule="auto"/>
        <w:ind w:firstLine="720"/>
        <w:contextualSpacing/>
        <w:jc w:val="both"/>
        <w:rPr>
          <w:rFonts w:eastAsia="Calibri" w:cs="Times New Roman"/>
          <w:sz w:val="20"/>
        </w:rPr>
      </w:pPr>
      <w:r w:rsidRPr="00844278">
        <w:rPr>
          <w:rFonts w:eastAsia="Calibri" w:cs="Times New Roman"/>
          <w:i/>
          <w:sz w:val="20"/>
        </w:rPr>
        <w:t>Ключевые слова</w:t>
      </w:r>
      <w:r w:rsidRPr="00844278">
        <w:rPr>
          <w:rFonts w:eastAsia="Calibri" w:cs="Times New Roman"/>
          <w:sz w:val="20"/>
        </w:rPr>
        <w:t xml:space="preserve">: стиральная машина, </w:t>
      </w:r>
      <w:proofErr w:type="spellStart"/>
      <w:r w:rsidRPr="00844278">
        <w:rPr>
          <w:rFonts w:eastAsia="Calibri" w:cs="Times New Roman"/>
          <w:sz w:val="20"/>
        </w:rPr>
        <w:t>энергоэффективность</w:t>
      </w:r>
      <w:proofErr w:type="spellEnd"/>
      <w:r w:rsidRPr="00844278">
        <w:rPr>
          <w:rFonts w:eastAsia="Calibri" w:cs="Times New Roman"/>
          <w:sz w:val="20"/>
        </w:rPr>
        <w:t>, центробежный отжим, динамические нагрузки, автобалансирующее устройство.</w:t>
      </w:r>
    </w:p>
    <w:p w:rsidR="00844278" w:rsidRPr="00844278" w:rsidRDefault="00844278" w:rsidP="00ED38C6">
      <w:pPr>
        <w:spacing w:after="0" w:line="228" w:lineRule="auto"/>
        <w:ind w:firstLine="720"/>
        <w:contextualSpacing/>
        <w:jc w:val="both"/>
        <w:rPr>
          <w:rFonts w:eastAsia="Calibri" w:cs="Times New Roman"/>
        </w:rPr>
      </w:pPr>
    </w:p>
    <w:p w:rsidR="00844278" w:rsidRPr="00844278" w:rsidRDefault="00844278" w:rsidP="00ED38C6">
      <w:pPr>
        <w:spacing w:after="0" w:line="240" w:lineRule="auto"/>
        <w:contextualSpacing/>
        <w:jc w:val="center"/>
        <w:rPr>
          <w:rFonts w:ascii="Cambria" w:eastAsia="Calibri" w:hAnsi="Cambria" w:cs="Times New Roman"/>
          <w:b/>
          <w:caps/>
          <w:sz w:val="28"/>
        </w:rPr>
      </w:pPr>
      <w:r w:rsidRPr="00844278">
        <w:rPr>
          <w:rFonts w:ascii="Cambria" w:eastAsia="Calibri" w:hAnsi="Cambria" w:cs="Times New Roman"/>
          <w:b/>
          <w:caps/>
          <w:sz w:val="28"/>
        </w:rPr>
        <w:t xml:space="preserve">Зависимость энергетической эффективности компрессионного холодильника от способа охлаждения ЕГО конденсатора </w:t>
      </w:r>
    </w:p>
    <w:p w:rsidR="00844278" w:rsidRPr="00844278" w:rsidRDefault="00844278" w:rsidP="00ED38C6">
      <w:pPr>
        <w:spacing w:after="0" w:line="228" w:lineRule="auto"/>
        <w:contextualSpacing/>
        <w:jc w:val="center"/>
        <w:rPr>
          <w:rFonts w:ascii="Cambria" w:eastAsia="Calibri" w:hAnsi="Cambria" w:cs="Times New Roman"/>
          <w:b/>
          <w:caps/>
          <w:sz w:val="28"/>
        </w:rPr>
      </w:pPr>
    </w:p>
    <w:p w:rsidR="00844278" w:rsidRPr="00844278" w:rsidRDefault="00844278" w:rsidP="00ED38C6">
      <w:pPr>
        <w:spacing w:after="0" w:line="228" w:lineRule="auto"/>
        <w:contextualSpacing/>
        <w:jc w:val="right"/>
        <w:rPr>
          <w:rFonts w:ascii="Cambria" w:eastAsia="Calibri" w:hAnsi="Cambria" w:cs="Times New Roman"/>
          <w:sz w:val="28"/>
          <w:vertAlign w:val="superscript"/>
        </w:rPr>
      </w:pPr>
      <w:r w:rsidRPr="00844278">
        <w:rPr>
          <w:rFonts w:ascii="Cambria" w:eastAsia="Calibri" w:hAnsi="Cambria" w:cs="Times New Roman"/>
          <w:sz w:val="28"/>
        </w:rPr>
        <w:t>М.А.Лемешко</w:t>
      </w:r>
      <w:proofErr w:type="gramStart"/>
      <w:r w:rsidRPr="00844278">
        <w:rPr>
          <w:rFonts w:ascii="Cambria" w:eastAsia="Calibri" w:hAnsi="Cambria" w:cs="Times New Roman"/>
          <w:sz w:val="28"/>
          <w:vertAlign w:val="superscript"/>
        </w:rPr>
        <w:t>1</w:t>
      </w:r>
      <w:proofErr w:type="gramEnd"/>
      <w:r w:rsidRPr="00844278">
        <w:rPr>
          <w:rFonts w:ascii="Cambria" w:eastAsia="Calibri" w:hAnsi="Cambria" w:cs="Times New Roman"/>
          <w:sz w:val="28"/>
        </w:rPr>
        <w:t>, А.В. Кожемяченко</w:t>
      </w:r>
      <w:r w:rsidRPr="00844278">
        <w:rPr>
          <w:rFonts w:ascii="Cambria" w:eastAsia="Calibri" w:hAnsi="Cambria" w:cs="Times New Roman"/>
          <w:sz w:val="28"/>
          <w:vertAlign w:val="superscript"/>
        </w:rPr>
        <w:t>2</w:t>
      </w:r>
      <w:r w:rsidRPr="00844278">
        <w:rPr>
          <w:rFonts w:ascii="Cambria" w:eastAsia="Calibri" w:hAnsi="Cambria" w:cs="Times New Roman"/>
          <w:sz w:val="28"/>
        </w:rPr>
        <w:t>, С.Р. Урунов</w:t>
      </w:r>
      <w:r w:rsidRPr="00844278">
        <w:rPr>
          <w:rFonts w:ascii="Cambria" w:eastAsia="Calibri" w:hAnsi="Cambria" w:cs="Times New Roman"/>
          <w:sz w:val="28"/>
          <w:vertAlign w:val="superscript"/>
        </w:rPr>
        <w:t>3</w:t>
      </w:r>
    </w:p>
    <w:p w:rsidR="00844278" w:rsidRPr="00844278" w:rsidRDefault="00844278" w:rsidP="00ED38C6">
      <w:pPr>
        <w:spacing w:after="0" w:line="228" w:lineRule="auto"/>
        <w:contextualSpacing/>
        <w:jc w:val="center"/>
        <w:rPr>
          <w:rFonts w:eastAsia="Calibri" w:cs="Times New Roman"/>
          <w:b/>
        </w:rPr>
      </w:pPr>
    </w:p>
    <w:p w:rsidR="00844278" w:rsidRPr="00844278" w:rsidRDefault="00844278" w:rsidP="00ED38C6">
      <w:pPr>
        <w:spacing w:after="0" w:line="228" w:lineRule="auto"/>
        <w:contextualSpacing/>
        <w:jc w:val="right"/>
        <w:rPr>
          <w:rFonts w:eastAsia="Calibri" w:cs="Times New Roman"/>
          <w:i/>
          <w:sz w:val="24"/>
        </w:rPr>
      </w:pPr>
      <w:r w:rsidRPr="00844278">
        <w:rPr>
          <w:rFonts w:eastAsia="Calibri" w:cs="Times New Roman"/>
          <w:i/>
          <w:sz w:val="24"/>
        </w:rPr>
        <w:t xml:space="preserve">Институт сферы обслуживания и предпринимательства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p>
    <w:p w:rsidR="00844278" w:rsidRPr="00844278" w:rsidRDefault="00844278" w:rsidP="00ED38C6">
      <w:pPr>
        <w:spacing w:after="0" w:line="228" w:lineRule="auto"/>
        <w:contextualSpacing/>
        <w:jc w:val="right"/>
        <w:rPr>
          <w:rFonts w:eastAsia="Calibri" w:cs="Times New Roman"/>
          <w:i/>
          <w:sz w:val="24"/>
        </w:rPr>
      </w:pPr>
      <w:r w:rsidRPr="00844278">
        <w:rPr>
          <w:rFonts w:eastAsia="Calibri" w:cs="Times New Roman"/>
          <w:i/>
          <w:sz w:val="24"/>
        </w:rPr>
        <w:lastRenderedPageBreak/>
        <w:t xml:space="preserve">Донского государственного технического университета </w:t>
      </w:r>
      <w:r w:rsidRPr="00844278">
        <w:rPr>
          <w:rFonts w:eastAsia="Calibri" w:cs="Times New Roman"/>
          <w:sz w:val="24"/>
        </w:rPr>
        <w:t>(</w:t>
      </w:r>
      <w:proofErr w:type="spellStart"/>
      <w:r w:rsidRPr="00844278">
        <w:rPr>
          <w:rFonts w:eastAsia="Calibri" w:cs="Times New Roman"/>
          <w:i/>
          <w:sz w:val="24"/>
        </w:rPr>
        <w:t>ИСОиП</w:t>
      </w:r>
      <w:proofErr w:type="spellEnd"/>
      <w:r w:rsidRPr="00844278">
        <w:rPr>
          <w:rFonts w:eastAsia="Calibri" w:cs="Times New Roman"/>
          <w:i/>
          <w:sz w:val="24"/>
        </w:rPr>
        <w:t xml:space="preserve"> </w:t>
      </w:r>
      <w:r w:rsidRPr="00844278">
        <w:rPr>
          <w:rFonts w:eastAsia="Calibri" w:cs="Times New Roman"/>
          <w:sz w:val="24"/>
        </w:rPr>
        <w:t>(</w:t>
      </w:r>
      <w:r w:rsidRPr="00844278">
        <w:rPr>
          <w:rFonts w:eastAsia="Calibri" w:cs="Times New Roman"/>
          <w:i/>
          <w:sz w:val="24"/>
        </w:rPr>
        <w:t>филиал</w:t>
      </w:r>
      <w:r w:rsidRPr="00844278">
        <w:rPr>
          <w:rFonts w:eastAsia="Calibri" w:cs="Times New Roman"/>
          <w:sz w:val="24"/>
        </w:rPr>
        <w:t>)</w:t>
      </w:r>
      <w:r w:rsidRPr="00844278">
        <w:rPr>
          <w:rFonts w:eastAsia="Calibri" w:cs="Times New Roman"/>
          <w:i/>
          <w:sz w:val="24"/>
        </w:rPr>
        <w:t xml:space="preserve"> ДГТУ</w:t>
      </w:r>
      <w:r w:rsidRPr="00844278">
        <w:rPr>
          <w:rFonts w:eastAsia="Calibri" w:cs="Times New Roman"/>
          <w:sz w:val="24"/>
        </w:rPr>
        <w:t>)</w:t>
      </w:r>
      <w:r w:rsidRPr="00844278">
        <w:rPr>
          <w:rFonts w:eastAsia="Calibri" w:cs="Times New Roman"/>
          <w:i/>
          <w:sz w:val="24"/>
        </w:rPr>
        <w:t xml:space="preserve">, </w:t>
      </w:r>
      <w:r w:rsidRPr="00844278">
        <w:rPr>
          <w:rFonts w:eastAsia="Calibri" w:cs="Times New Roman"/>
          <w:sz w:val="24"/>
        </w:rPr>
        <w:t>346500,</w:t>
      </w:r>
      <w:r w:rsidRPr="00844278">
        <w:rPr>
          <w:rFonts w:eastAsia="Calibri" w:cs="Times New Roman"/>
          <w:i/>
          <w:sz w:val="24"/>
        </w:rPr>
        <w:t xml:space="preserve"> Шахты, ул. Шевченко</w:t>
      </w:r>
      <w:r w:rsidRPr="00844278">
        <w:rPr>
          <w:rFonts w:eastAsia="Calibri" w:cs="Times New Roman"/>
          <w:sz w:val="24"/>
        </w:rPr>
        <w:t>, 147</w:t>
      </w:r>
    </w:p>
    <w:p w:rsidR="00844278" w:rsidRPr="00844278" w:rsidRDefault="00844278" w:rsidP="00ED38C6">
      <w:pPr>
        <w:spacing w:after="0" w:line="228" w:lineRule="auto"/>
        <w:contextualSpacing/>
        <w:jc w:val="center"/>
        <w:rPr>
          <w:rFonts w:eastAsia="Calibri" w:cs="Times New Roman"/>
          <w:sz w:val="20"/>
        </w:rPr>
      </w:pPr>
    </w:p>
    <w:p w:rsidR="00844278" w:rsidRPr="00844278" w:rsidRDefault="00844278" w:rsidP="00ED38C6">
      <w:pPr>
        <w:spacing w:after="0" w:line="228" w:lineRule="auto"/>
        <w:ind w:firstLine="708"/>
        <w:contextualSpacing/>
        <w:jc w:val="both"/>
        <w:rPr>
          <w:rFonts w:eastAsia="Calibri" w:cs="Times New Roman"/>
          <w:sz w:val="20"/>
          <w:szCs w:val="20"/>
        </w:rPr>
      </w:pPr>
      <w:r w:rsidRPr="00844278">
        <w:rPr>
          <w:rFonts w:eastAsia="Calibri" w:cs="Times New Roman"/>
          <w:sz w:val="20"/>
          <w:szCs w:val="20"/>
        </w:rPr>
        <w:t>В статье приводятся сведения о методе повышения энергетической эффективности компрессионного холодильника за счет интенсификации процесса охлаждения хладагента в конденсаторе. Рассматривается целесообразность использования принципа испарительного охлаждения в малых холодильных машинах. Приведено описание способа испарительного охлаждения поверхности конденсатора с использованием талой воды.</w:t>
      </w:r>
    </w:p>
    <w:p w:rsidR="00844278" w:rsidRPr="00844278" w:rsidRDefault="00844278" w:rsidP="00ED38C6">
      <w:pPr>
        <w:spacing w:after="0" w:line="228" w:lineRule="auto"/>
        <w:ind w:firstLine="708"/>
        <w:contextualSpacing/>
        <w:jc w:val="both"/>
        <w:rPr>
          <w:rFonts w:eastAsia="Calibri" w:cs="Times New Roman"/>
          <w:i/>
          <w:sz w:val="20"/>
          <w:szCs w:val="20"/>
        </w:rPr>
      </w:pPr>
      <w:r w:rsidRPr="00844278">
        <w:rPr>
          <w:rFonts w:eastAsia="Calibri" w:cs="Times New Roman"/>
          <w:i/>
          <w:sz w:val="20"/>
          <w:szCs w:val="20"/>
        </w:rPr>
        <w:t xml:space="preserve">Ключевые слова: </w:t>
      </w:r>
      <w:r w:rsidRPr="00844278">
        <w:rPr>
          <w:rFonts w:eastAsia="Calibri" w:cs="Times New Roman"/>
          <w:sz w:val="20"/>
          <w:szCs w:val="20"/>
        </w:rPr>
        <w:t>компрессионный холодильник, энергетическая эффективность процесса охлаждения, конденсатор, метод испарительного охлаждения</w:t>
      </w:r>
      <w:r w:rsidRPr="00844278">
        <w:rPr>
          <w:rFonts w:eastAsia="Calibri" w:cs="Times New Roman"/>
          <w:i/>
          <w:sz w:val="20"/>
          <w:szCs w:val="20"/>
        </w:rPr>
        <w:t xml:space="preserve"> </w:t>
      </w:r>
    </w:p>
    <w:p w:rsidR="00844278" w:rsidRPr="00844278" w:rsidRDefault="00844278" w:rsidP="00ED38C6">
      <w:pPr>
        <w:spacing w:after="0" w:line="240" w:lineRule="auto"/>
        <w:ind w:firstLine="708"/>
        <w:contextualSpacing/>
        <w:jc w:val="both"/>
        <w:rPr>
          <w:rFonts w:eastAsia="Calibri" w:cs="Times New Roman"/>
          <w:i/>
          <w:sz w:val="20"/>
          <w:szCs w:val="20"/>
        </w:rPr>
      </w:pPr>
    </w:p>
    <w:p w:rsidR="00844278" w:rsidRPr="00844278" w:rsidRDefault="00844278" w:rsidP="00ED38C6">
      <w:pPr>
        <w:spacing w:after="0"/>
        <w:contextualSpacing/>
        <w:jc w:val="center"/>
        <w:rPr>
          <w:rFonts w:ascii="Cambria" w:eastAsia="Calibri" w:hAnsi="Cambria" w:cs="Times New Roman"/>
          <w:b/>
          <w:sz w:val="28"/>
          <w:szCs w:val="28"/>
        </w:rPr>
      </w:pPr>
      <w:r w:rsidRPr="00844278">
        <w:rPr>
          <w:rFonts w:ascii="Cambria" w:eastAsia="Calibri" w:hAnsi="Cambria" w:cs="Times New Roman"/>
          <w:b/>
          <w:sz w:val="28"/>
          <w:szCs w:val="28"/>
        </w:rPr>
        <w:t>МАТЕМАТИЧЕСКАЯ МОДЕЛЬ ВОССТАНОВЛЕНИЯ РАБОТОСПОСОБНОСТИ ОТЕЧЕСТВЕННОЙ И ЗАРУБЕЖНОЙ ТЕХНИКИ НА ОСНОВЕ ЛОГИСТИКИ СЕРВИСА «АССИСТАНС»</w:t>
      </w:r>
    </w:p>
    <w:p w:rsidR="00844278" w:rsidRPr="00844278" w:rsidRDefault="00844278" w:rsidP="00ED38C6">
      <w:pPr>
        <w:spacing w:after="0"/>
        <w:ind w:firstLine="709"/>
        <w:contextualSpacing/>
        <w:jc w:val="both"/>
        <w:rPr>
          <w:rFonts w:ascii="Cambria" w:eastAsia="Calibri" w:hAnsi="Cambria" w:cs="Times New Roman"/>
          <w:b/>
          <w:sz w:val="28"/>
          <w:szCs w:val="28"/>
        </w:rPr>
      </w:pPr>
    </w:p>
    <w:p w:rsidR="00844278" w:rsidRPr="00844278" w:rsidRDefault="00844278" w:rsidP="00ED38C6">
      <w:pPr>
        <w:spacing w:after="0"/>
        <w:ind w:firstLine="709"/>
        <w:contextualSpacing/>
        <w:jc w:val="right"/>
        <w:rPr>
          <w:rFonts w:ascii="Cambria" w:eastAsia="Calibri" w:hAnsi="Cambria" w:cs="Times New Roman"/>
          <w:sz w:val="28"/>
          <w:szCs w:val="28"/>
          <w:vertAlign w:val="superscript"/>
        </w:rPr>
      </w:pPr>
      <w:r w:rsidRPr="00844278">
        <w:rPr>
          <w:rFonts w:ascii="Cambria" w:eastAsia="Calibri" w:hAnsi="Cambria" w:cs="Times New Roman"/>
          <w:sz w:val="28"/>
          <w:szCs w:val="28"/>
        </w:rPr>
        <w:t>Ю.Г.Лазарев</w:t>
      </w:r>
      <w:proofErr w:type="gramStart"/>
      <w:r w:rsidRPr="00844278">
        <w:rPr>
          <w:rFonts w:ascii="Cambria" w:eastAsia="Calibri" w:hAnsi="Cambria" w:cs="Times New Roman"/>
          <w:sz w:val="28"/>
          <w:szCs w:val="28"/>
          <w:vertAlign w:val="superscript"/>
        </w:rPr>
        <w:t>1</w:t>
      </w:r>
      <w:proofErr w:type="gramEnd"/>
      <w:r w:rsidRPr="00844278">
        <w:rPr>
          <w:rFonts w:ascii="Cambria" w:eastAsia="Calibri" w:hAnsi="Cambria" w:cs="Times New Roman"/>
          <w:sz w:val="28"/>
          <w:szCs w:val="28"/>
        </w:rPr>
        <w:t>, А.С.Скоробогатый</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С.В.Кочешков</w:t>
      </w:r>
      <w:r w:rsidRPr="00844278">
        <w:rPr>
          <w:rFonts w:ascii="Cambria" w:eastAsia="Calibri" w:hAnsi="Cambria" w:cs="Times New Roman"/>
          <w:sz w:val="28"/>
          <w:szCs w:val="28"/>
          <w:vertAlign w:val="superscript"/>
        </w:rPr>
        <w:t>3</w:t>
      </w:r>
    </w:p>
    <w:p w:rsidR="00844278" w:rsidRPr="00844278" w:rsidRDefault="00844278" w:rsidP="00ED38C6">
      <w:pPr>
        <w:spacing w:after="0"/>
        <w:ind w:firstLine="709"/>
        <w:contextualSpacing/>
        <w:jc w:val="right"/>
        <w:rPr>
          <w:rFonts w:ascii="Cambria" w:eastAsia="Calibri" w:hAnsi="Cambria" w:cs="Times New Roman"/>
          <w:sz w:val="28"/>
          <w:szCs w:val="28"/>
          <w:vertAlign w:val="superscript"/>
        </w:rPr>
      </w:pPr>
    </w:p>
    <w:p w:rsidR="00844278" w:rsidRPr="00844278" w:rsidRDefault="00844278" w:rsidP="00ED38C6">
      <w:pPr>
        <w:spacing w:after="0" w:line="240" w:lineRule="auto"/>
        <w:contextualSpacing/>
        <w:jc w:val="right"/>
        <w:rPr>
          <w:rFonts w:eastAsia="Calibri" w:cs="Times New Roman"/>
          <w:i/>
          <w:sz w:val="24"/>
          <w:szCs w:val="24"/>
        </w:rPr>
      </w:pPr>
      <w:r w:rsidRPr="00844278">
        <w:rPr>
          <w:rFonts w:eastAsia="Calibri" w:cs="Times New Roman"/>
          <w:sz w:val="24"/>
          <w:szCs w:val="24"/>
          <w:vertAlign w:val="superscript"/>
        </w:rPr>
        <w:t>1-3</w:t>
      </w:r>
      <w:r w:rsidRPr="00844278">
        <w:rPr>
          <w:rFonts w:eastAsia="Calibri" w:cs="Times New Roman"/>
          <w:i/>
          <w:sz w:val="24"/>
          <w:szCs w:val="24"/>
        </w:rPr>
        <w:t xml:space="preserve">Санкт-Петербургский государственный экономический университет </w:t>
      </w:r>
      <w:r w:rsidRPr="00844278">
        <w:rPr>
          <w:rFonts w:eastAsia="Calibri" w:cs="Times New Roman"/>
          <w:sz w:val="24"/>
          <w:szCs w:val="24"/>
        </w:rPr>
        <w:t>(</w:t>
      </w:r>
      <w:proofErr w:type="spellStart"/>
      <w:r w:rsidRPr="00844278">
        <w:rPr>
          <w:rFonts w:eastAsia="Calibri" w:cs="Times New Roman"/>
          <w:i/>
          <w:sz w:val="24"/>
          <w:szCs w:val="24"/>
        </w:rPr>
        <w:t>СПбГЭУ</w:t>
      </w:r>
      <w:proofErr w:type="spellEnd"/>
      <w:r w:rsidRPr="00844278">
        <w:rPr>
          <w:rFonts w:eastAsia="Calibri" w:cs="Times New Roman"/>
          <w:sz w:val="24"/>
          <w:szCs w:val="24"/>
        </w:rPr>
        <w:t>)</w:t>
      </w:r>
    </w:p>
    <w:p w:rsidR="00844278" w:rsidRPr="00844278" w:rsidRDefault="00844278" w:rsidP="00ED38C6">
      <w:pPr>
        <w:spacing w:after="0" w:line="240" w:lineRule="auto"/>
        <w:ind w:firstLine="709"/>
        <w:contextualSpacing/>
        <w:jc w:val="right"/>
        <w:rPr>
          <w:rFonts w:eastAsia="Calibri" w:cs="Times New Roman"/>
          <w:i/>
          <w:sz w:val="24"/>
          <w:szCs w:val="24"/>
        </w:rPr>
      </w:pPr>
      <w:r w:rsidRPr="00844278">
        <w:rPr>
          <w:rFonts w:eastAsia="Calibri" w:cs="Times New Roman"/>
          <w:sz w:val="24"/>
          <w:szCs w:val="24"/>
        </w:rPr>
        <w:t>191023</w:t>
      </w:r>
      <w:r w:rsidRPr="00844278">
        <w:rPr>
          <w:rFonts w:eastAsia="Calibri" w:cs="Times New Roman"/>
          <w:i/>
          <w:sz w:val="24"/>
          <w:szCs w:val="24"/>
        </w:rPr>
        <w:t xml:space="preserve">, г. Санкт-Петербург, ул. </w:t>
      </w:r>
      <w:proofErr w:type="gramStart"/>
      <w:r w:rsidRPr="00844278">
        <w:rPr>
          <w:rFonts w:eastAsia="Calibri" w:cs="Times New Roman"/>
          <w:i/>
          <w:sz w:val="24"/>
          <w:szCs w:val="24"/>
        </w:rPr>
        <w:t>Садовая</w:t>
      </w:r>
      <w:proofErr w:type="gramEnd"/>
      <w:r w:rsidRPr="00844278">
        <w:rPr>
          <w:rFonts w:eastAsia="Calibri" w:cs="Times New Roman"/>
          <w:i/>
          <w:sz w:val="24"/>
          <w:szCs w:val="24"/>
        </w:rPr>
        <w:t xml:space="preserve">, </w:t>
      </w:r>
      <w:r w:rsidRPr="00844278">
        <w:rPr>
          <w:rFonts w:eastAsia="Calibri" w:cs="Times New Roman"/>
          <w:sz w:val="24"/>
          <w:szCs w:val="24"/>
        </w:rPr>
        <w:t>21</w:t>
      </w:r>
      <w:r w:rsidRPr="00844278">
        <w:rPr>
          <w:rFonts w:eastAsia="Calibri" w:cs="Times New Roman"/>
          <w:i/>
          <w:sz w:val="24"/>
          <w:szCs w:val="24"/>
        </w:rPr>
        <w:t>.</w:t>
      </w:r>
    </w:p>
    <w:p w:rsidR="00844278" w:rsidRPr="00844278" w:rsidRDefault="00844278" w:rsidP="00ED38C6">
      <w:pPr>
        <w:spacing w:after="0" w:line="240" w:lineRule="auto"/>
        <w:ind w:firstLine="709"/>
        <w:contextualSpacing/>
        <w:jc w:val="right"/>
        <w:rPr>
          <w:rFonts w:eastAsia="Calibri" w:cs="Times New Roman"/>
        </w:rPr>
      </w:pPr>
    </w:p>
    <w:p w:rsidR="00844278" w:rsidRPr="00844278" w:rsidRDefault="00844278" w:rsidP="00ED38C6">
      <w:pPr>
        <w:autoSpaceDE w:val="0"/>
        <w:spacing w:after="0"/>
        <w:ind w:firstLine="709"/>
        <w:contextualSpacing/>
        <w:jc w:val="both"/>
        <w:rPr>
          <w:rFonts w:eastAsia="Calibri" w:cs="Times New Roman"/>
          <w:sz w:val="20"/>
          <w:szCs w:val="28"/>
        </w:rPr>
      </w:pPr>
      <w:r w:rsidRPr="00844278">
        <w:rPr>
          <w:rFonts w:eastAsia="Calibri" w:cs="Times New Roman"/>
          <w:sz w:val="20"/>
          <w:szCs w:val="28"/>
        </w:rPr>
        <w:t>Статья посвящена проблематике моделирования восстановления работоспособности отечественной и зарубежной техники на основе логистики сервиса «</w:t>
      </w:r>
      <w:proofErr w:type="spellStart"/>
      <w:r w:rsidRPr="00844278">
        <w:rPr>
          <w:rFonts w:eastAsia="Calibri" w:cs="Times New Roman"/>
          <w:sz w:val="20"/>
          <w:szCs w:val="28"/>
        </w:rPr>
        <w:t>Ассистанс</w:t>
      </w:r>
      <w:proofErr w:type="spellEnd"/>
      <w:r w:rsidRPr="00844278">
        <w:rPr>
          <w:rFonts w:eastAsia="Calibri" w:cs="Times New Roman"/>
          <w:sz w:val="20"/>
          <w:szCs w:val="28"/>
        </w:rPr>
        <w:t xml:space="preserve">» с целью </w:t>
      </w:r>
      <w:proofErr w:type="gramStart"/>
      <w:r w:rsidRPr="00844278">
        <w:rPr>
          <w:rFonts w:eastAsia="Calibri" w:cs="Times New Roman"/>
          <w:sz w:val="20"/>
          <w:szCs w:val="28"/>
        </w:rPr>
        <w:t>повышения эффективности работы предприятий сервиса</w:t>
      </w:r>
      <w:proofErr w:type="gramEnd"/>
      <w:r w:rsidRPr="00844278">
        <w:rPr>
          <w:rFonts w:eastAsia="Calibri" w:cs="Times New Roman"/>
          <w:sz w:val="20"/>
          <w:szCs w:val="28"/>
        </w:rPr>
        <w:t xml:space="preserve"> в условиях непрерывности перевозочного процесса и современной транспортной инфраструктуры России.</w:t>
      </w:r>
    </w:p>
    <w:p w:rsidR="00844278" w:rsidRPr="00844278" w:rsidRDefault="00844278" w:rsidP="00ED38C6">
      <w:pPr>
        <w:autoSpaceDE w:val="0"/>
        <w:spacing w:after="0"/>
        <w:ind w:firstLine="709"/>
        <w:contextualSpacing/>
        <w:jc w:val="both"/>
        <w:rPr>
          <w:rFonts w:eastAsia="Calibri" w:cs="Times New Roman"/>
          <w:sz w:val="20"/>
          <w:szCs w:val="20"/>
        </w:rPr>
      </w:pPr>
      <w:r w:rsidRPr="00844278">
        <w:rPr>
          <w:rFonts w:eastAsia="Calibri" w:cs="Times New Roman"/>
          <w:i/>
          <w:sz w:val="20"/>
          <w:szCs w:val="20"/>
        </w:rPr>
        <w:t xml:space="preserve">Ключевые слова: </w:t>
      </w:r>
      <w:r w:rsidRPr="00844278">
        <w:rPr>
          <w:rFonts w:eastAsia="Calibri" w:cs="Times New Roman"/>
          <w:sz w:val="20"/>
          <w:szCs w:val="20"/>
        </w:rPr>
        <w:t xml:space="preserve">Математическое моделирование, восстановление работоспособности, техника, эффективность,  работа предприятий сервиса </w:t>
      </w:r>
      <w:proofErr w:type="spellStart"/>
      <w:r w:rsidRPr="00844278">
        <w:rPr>
          <w:rFonts w:eastAsia="Calibri" w:cs="Times New Roman"/>
          <w:sz w:val="20"/>
          <w:szCs w:val="20"/>
        </w:rPr>
        <w:t>Ассистанс</w:t>
      </w:r>
      <w:proofErr w:type="spellEnd"/>
      <w:r w:rsidRPr="00844278">
        <w:rPr>
          <w:rFonts w:eastAsia="Calibri" w:cs="Times New Roman"/>
          <w:sz w:val="20"/>
          <w:szCs w:val="20"/>
        </w:rPr>
        <w:t xml:space="preserve">, транспортная инфраструктура, логистика. </w:t>
      </w:r>
    </w:p>
    <w:p w:rsidR="00844278" w:rsidRPr="00844278" w:rsidRDefault="00844278" w:rsidP="00ED38C6">
      <w:pPr>
        <w:autoSpaceDE w:val="0"/>
        <w:spacing w:after="0"/>
        <w:ind w:firstLine="709"/>
        <w:contextualSpacing/>
        <w:jc w:val="both"/>
        <w:rPr>
          <w:rFonts w:eastAsia="Calibri" w:cs="Times New Roman"/>
          <w:sz w:val="20"/>
          <w:szCs w:val="28"/>
        </w:rPr>
      </w:pPr>
    </w:p>
    <w:p w:rsidR="00844278" w:rsidRPr="00844278" w:rsidRDefault="00844278" w:rsidP="00ED38C6">
      <w:pPr>
        <w:spacing w:after="0" w:line="240" w:lineRule="auto"/>
        <w:ind w:firstLine="709"/>
        <w:contextualSpacing/>
        <w:jc w:val="center"/>
        <w:rPr>
          <w:rFonts w:ascii="Cambria" w:eastAsia="Calibri" w:hAnsi="Cambria" w:cs="Times New Roman"/>
          <w:b/>
          <w:sz w:val="28"/>
          <w:szCs w:val="28"/>
        </w:rPr>
      </w:pPr>
      <w:r w:rsidRPr="00844278">
        <w:rPr>
          <w:rFonts w:ascii="Cambria" w:eastAsia="Calibri" w:hAnsi="Cambria" w:cs="Times New Roman"/>
          <w:b/>
          <w:sz w:val="28"/>
          <w:szCs w:val="28"/>
        </w:rPr>
        <w:t>МЕТОДИКА РАСЧЕТА ПРОГНОЗИРУЕМЫХ СРОКОВ ОКУПАЕМОСТИ ЭНЕРГОСБЕРЕГАЮЩИХ МЕРОПРИЯТИЙ ПО УТЕПЛЕНИЮ ЗДАНИЙ</w:t>
      </w:r>
    </w:p>
    <w:p w:rsidR="00844278" w:rsidRPr="00844278" w:rsidRDefault="00844278" w:rsidP="00ED38C6">
      <w:pPr>
        <w:spacing w:after="0" w:line="240" w:lineRule="auto"/>
        <w:ind w:firstLine="709"/>
        <w:contextualSpacing/>
        <w:jc w:val="center"/>
        <w:rPr>
          <w:rFonts w:ascii="Cambria" w:eastAsia="Calibri" w:hAnsi="Cambria" w:cs="Times New Roman"/>
          <w:b/>
          <w:sz w:val="28"/>
          <w:szCs w:val="28"/>
        </w:rPr>
      </w:pPr>
    </w:p>
    <w:p w:rsidR="00844278" w:rsidRPr="00844278" w:rsidRDefault="00844278" w:rsidP="00ED38C6">
      <w:pPr>
        <w:spacing w:after="0" w:line="240" w:lineRule="auto"/>
        <w:ind w:firstLine="709"/>
        <w:contextualSpacing/>
        <w:jc w:val="right"/>
        <w:rPr>
          <w:rFonts w:ascii="Cambria" w:eastAsia="Calibri" w:hAnsi="Cambria" w:cs="Times New Roman"/>
          <w:sz w:val="28"/>
          <w:szCs w:val="28"/>
          <w:vertAlign w:val="superscript"/>
        </w:rPr>
      </w:pPr>
      <w:r w:rsidRPr="00844278">
        <w:rPr>
          <w:rFonts w:ascii="Cambria" w:eastAsia="Calibri" w:hAnsi="Cambria" w:cs="Times New Roman"/>
          <w:sz w:val="28"/>
          <w:szCs w:val="28"/>
        </w:rPr>
        <w:t>А.А. Романова</w:t>
      </w:r>
      <w:proofErr w:type="gramStart"/>
      <w:r w:rsidRPr="00844278">
        <w:rPr>
          <w:rFonts w:ascii="Cambria" w:eastAsia="Calibri" w:hAnsi="Cambria" w:cs="Times New Roman"/>
          <w:sz w:val="28"/>
          <w:szCs w:val="28"/>
          <w:vertAlign w:val="superscript"/>
        </w:rPr>
        <w:t>1</w:t>
      </w:r>
      <w:proofErr w:type="gramEnd"/>
      <w:r w:rsidRPr="00844278">
        <w:rPr>
          <w:rFonts w:ascii="Cambria" w:eastAsia="Calibri" w:hAnsi="Cambria" w:cs="Times New Roman"/>
          <w:sz w:val="28"/>
          <w:szCs w:val="28"/>
        </w:rPr>
        <w:t>, П.П. Рымкевич</w:t>
      </w:r>
      <w:r w:rsidRPr="00844278">
        <w:rPr>
          <w:rFonts w:ascii="Cambria" w:eastAsia="Calibri" w:hAnsi="Cambria" w:cs="Times New Roman"/>
          <w:sz w:val="28"/>
          <w:szCs w:val="28"/>
          <w:vertAlign w:val="superscript"/>
        </w:rPr>
        <w:t>2</w:t>
      </w:r>
      <w:r w:rsidRPr="00844278">
        <w:rPr>
          <w:rFonts w:ascii="Cambria" w:eastAsia="Calibri" w:hAnsi="Cambria" w:cs="Times New Roman"/>
          <w:sz w:val="28"/>
          <w:szCs w:val="28"/>
        </w:rPr>
        <w:t>, А.С. Горшков</w:t>
      </w:r>
      <w:r w:rsidRPr="00844278">
        <w:rPr>
          <w:rFonts w:ascii="Cambria" w:eastAsia="Calibri" w:hAnsi="Cambria" w:cs="Times New Roman"/>
          <w:sz w:val="28"/>
          <w:szCs w:val="28"/>
          <w:vertAlign w:val="superscript"/>
        </w:rPr>
        <w:t>3</w:t>
      </w:r>
    </w:p>
    <w:p w:rsidR="00844278" w:rsidRPr="00844278" w:rsidRDefault="00844278" w:rsidP="00ED38C6">
      <w:pPr>
        <w:spacing w:after="0" w:line="240" w:lineRule="auto"/>
        <w:ind w:firstLine="709"/>
        <w:contextualSpacing/>
        <w:jc w:val="right"/>
        <w:rPr>
          <w:rFonts w:ascii="Cambria" w:eastAsia="Calibri" w:hAnsi="Cambria" w:cs="Times New Roman"/>
          <w:sz w:val="28"/>
          <w:szCs w:val="28"/>
          <w:vertAlign w:val="superscript"/>
        </w:rPr>
      </w:pPr>
    </w:p>
    <w:p w:rsidR="00844278" w:rsidRPr="00844278" w:rsidRDefault="00844278" w:rsidP="00ED38C6">
      <w:pPr>
        <w:spacing w:after="0" w:line="240" w:lineRule="auto"/>
        <w:contextualSpacing/>
        <w:jc w:val="right"/>
        <w:rPr>
          <w:rFonts w:eastAsia="Calibri" w:cs="Times New Roman"/>
          <w:i/>
          <w:sz w:val="24"/>
          <w:szCs w:val="24"/>
        </w:rPr>
      </w:pPr>
      <w:r w:rsidRPr="00844278">
        <w:rPr>
          <w:rFonts w:eastAsia="Calibri" w:cs="Times New Roman"/>
          <w:sz w:val="24"/>
          <w:szCs w:val="24"/>
          <w:vertAlign w:val="superscript"/>
        </w:rPr>
        <w:t>1</w:t>
      </w:r>
      <w:r w:rsidRPr="00844278">
        <w:rPr>
          <w:rFonts w:eastAsia="Calibri" w:cs="Times New Roman"/>
          <w:i/>
          <w:sz w:val="24"/>
          <w:szCs w:val="24"/>
        </w:rPr>
        <w:t xml:space="preserve">Санкт-Петербургский государственный экономический университет </w:t>
      </w:r>
      <w:r w:rsidRPr="00844278">
        <w:rPr>
          <w:rFonts w:eastAsia="Calibri" w:cs="Times New Roman"/>
          <w:sz w:val="24"/>
          <w:szCs w:val="24"/>
        </w:rPr>
        <w:t>(</w:t>
      </w:r>
      <w:proofErr w:type="spellStart"/>
      <w:r w:rsidRPr="00844278">
        <w:rPr>
          <w:rFonts w:eastAsia="Calibri" w:cs="Times New Roman"/>
          <w:i/>
          <w:sz w:val="24"/>
          <w:szCs w:val="24"/>
        </w:rPr>
        <w:t>СПбГЭУ</w:t>
      </w:r>
      <w:proofErr w:type="spellEnd"/>
      <w:r w:rsidRPr="00844278">
        <w:rPr>
          <w:rFonts w:eastAsia="Calibri" w:cs="Times New Roman"/>
          <w:sz w:val="24"/>
          <w:szCs w:val="24"/>
        </w:rPr>
        <w:t>),</w:t>
      </w:r>
    </w:p>
    <w:p w:rsidR="00844278" w:rsidRPr="00844278" w:rsidRDefault="00844278" w:rsidP="00ED38C6">
      <w:pPr>
        <w:spacing w:after="0" w:line="240" w:lineRule="auto"/>
        <w:contextualSpacing/>
        <w:jc w:val="right"/>
        <w:rPr>
          <w:rFonts w:eastAsia="Calibri" w:cs="Times New Roman"/>
          <w:i/>
          <w:sz w:val="24"/>
          <w:szCs w:val="24"/>
        </w:rPr>
      </w:pPr>
      <w:r w:rsidRPr="00844278">
        <w:rPr>
          <w:rFonts w:eastAsia="Calibri" w:cs="Times New Roman"/>
          <w:sz w:val="24"/>
          <w:szCs w:val="24"/>
        </w:rPr>
        <w:t>191023</w:t>
      </w:r>
      <w:r w:rsidRPr="00844278">
        <w:rPr>
          <w:rFonts w:eastAsia="Calibri" w:cs="Times New Roman"/>
          <w:i/>
          <w:sz w:val="24"/>
          <w:szCs w:val="24"/>
        </w:rPr>
        <w:t xml:space="preserve">, г. Санкт-Петербург, ул. </w:t>
      </w:r>
      <w:proofErr w:type="gramStart"/>
      <w:r w:rsidRPr="00844278">
        <w:rPr>
          <w:rFonts w:eastAsia="Calibri" w:cs="Times New Roman"/>
          <w:i/>
          <w:sz w:val="24"/>
          <w:szCs w:val="24"/>
        </w:rPr>
        <w:t>Садовая</w:t>
      </w:r>
      <w:proofErr w:type="gramEnd"/>
      <w:r w:rsidRPr="00844278">
        <w:rPr>
          <w:rFonts w:eastAsia="Calibri" w:cs="Times New Roman"/>
          <w:i/>
          <w:sz w:val="24"/>
          <w:szCs w:val="24"/>
        </w:rPr>
        <w:t xml:space="preserve">, </w:t>
      </w:r>
      <w:r w:rsidRPr="00844278">
        <w:rPr>
          <w:rFonts w:eastAsia="Calibri" w:cs="Times New Roman"/>
          <w:sz w:val="24"/>
          <w:szCs w:val="24"/>
        </w:rPr>
        <w:t>21</w:t>
      </w:r>
      <w:r w:rsidRPr="00844278">
        <w:rPr>
          <w:rFonts w:eastAsia="Calibri" w:cs="Times New Roman"/>
          <w:i/>
          <w:sz w:val="24"/>
          <w:szCs w:val="24"/>
        </w:rPr>
        <w:t>;</w:t>
      </w:r>
    </w:p>
    <w:p w:rsidR="00844278" w:rsidRPr="00844278" w:rsidRDefault="00844278" w:rsidP="00ED38C6">
      <w:pPr>
        <w:spacing w:after="0" w:line="240" w:lineRule="auto"/>
        <w:contextualSpacing/>
        <w:jc w:val="right"/>
        <w:rPr>
          <w:rFonts w:eastAsia="Calibri" w:cs="Times New Roman"/>
          <w:i/>
          <w:sz w:val="24"/>
          <w:szCs w:val="24"/>
        </w:rPr>
      </w:pPr>
      <w:r w:rsidRPr="00844278">
        <w:rPr>
          <w:rFonts w:eastAsia="Calibri" w:cs="Times New Roman"/>
          <w:sz w:val="24"/>
          <w:szCs w:val="24"/>
          <w:vertAlign w:val="superscript"/>
        </w:rPr>
        <w:t>2</w:t>
      </w:r>
      <w:r w:rsidRPr="00844278">
        <w:rPr>
          <w:rFonts w:eastAsia="Calibri" w:cs="Times New Roman"/>
          <w:i/>
          <w:sz w:val="24"/>
          <w:szCs w:val="24"/>
        </w:rPr>
        <w:t>ФГКВОУ ВПО «Военно-космическая академия им. А.Ф. Можайского»</w:t>
      </w:r>
    </w:p>
    <w:p w:rsidR="00844278" w:rsidRPr="00844278" w:rsidRDefault="00844278" w:rsidP="00ED38C6">
      <w:pPr>
        <w:spacing w:after="0" w:line="240" w:lineRule="auto"/>
        <w:contextualSpacing/>
        <w:jc w:val="right"/>
        <w:rPr>
          <w:rFonts w:eastAsia="Calibri" w:cs="Times New Roman"/>
          <w:sz w:val="24"/>
          <w:szCs w:val="24"/>
        </w:rPr>
      </w:pPr>
      <w:r w:rsidRPr="00844278">
        <w:rPr>
          <w:rFonts w:eastAsia="Calibri" w:cs="Times New Roman"/>
          <w:sz w:val="24"/>
          <w:szCs w:val="24"/>
        </w:rPr>
        <w:t>197198,</w:t>
      </w:r>
      <w:r w:rsidRPr="00844278">
        <w:rPr>
          <w:rFonts w:eastAsia="Calibri" w:cs="Times New Roman"/>
          <w:i/>
          <w:sz w:val="24"/>
          <w:szCs w:val="24"/>
        </w:rPr>
        <w:t xml:space="preserve"> </w:t>
      </w:r>
      <w:r w:rsidRPr="00844278">
        <w:rPr>
          <w:rFonts w:eastAsia="Times New Roman" w:cs="Times New Roman"/>
          <w:i/>
          <w:sz w:val="24"/>
          <w:szCs w:val="24"/>
          <w:lang w:eastAsia="ru-RU"/>
        </w:rPr>
        <w:t>Санкт-Петербург</w:t>
      </w:r>
      <w:r w:rsidRPr="00844278">
        <w:rPr>
          <w:rFonts w:eastAsia="Calibri" w:cs="Times New Roman"/>
          <w:i/>
          <w:sz w:val="24"/>
          <w:szCs w:val="24"/>
        </w:rPr>
        <w:t xml:space="preserve">, </w:t>
      </w:r>
      <w:proofErr w:type="spellStart"/>
      <w:r w:rsidRPr="00844278">
        <w:rPr>
          <w:rFonts w:eastAsia="Calibri" w:cs="Times New Roman"/>
          <w:i/>
          <w:sz w:val="24"/>
          <w:szCs w:val="24"/>
        </w:rPr>
        <w:t>ул</w:t>
      </w:r>
      <w:proofErr w:type="gramStart"/>
      <w:r w:rsidRPr="00844278">
        <w:rPr>
          <w:rFonts w:eastAsia="Calibri" w:cs="Times New Roman"/>
          <w:i/>
          <w:sz w:val="24"/>
          <w:szCs w:val="24"/>
        </w:rPr>
        <w:t>.Ж</w:t>
      </w:r>
      <w:proofErr w:type="gramEnd"/>
      <w:r w:rsidRPr="00844278">
        <w:rPr>
          <w:rFonts w:eastAsia="Calibri" w:cs="Times New Roman"/>
          <w:i/>
          <w:sz w:val="24"/>
          <w:szCs w:val="24"/>
        </w:rPr>
        <w:t>дановская</w:t>
      </w:r>
      <w:proofErr w:type="spellEnd"/>
      <w:r w:rsidRPr="00844278">
        <w:rPr>
          <w:rFonts w:eastAsia="Calibri" w:cs="Times New Roman"/>
          <w:i/>
          <w:sz w:val="24"/>
          <w:szCs w:val="24"/>
        </w:rPr>
        <w:t xml:space="preserve">, </w:t>
      </w:r>
      <w:r w:rsidRPr="00844278">
        <w:rPr>
          <w:rFonts w:eastAsia="Calibri" w:cs="Times New Roman"/>
          <w:sz w:val="24"/>
          <w:szCs w:val="24"/>
        </w:rPr>
        <w:t>13;</w:t>
      </w:r>
    </w:p>
    <w:p w:rsidR="00844278" w:rsidRPr="00844278" w:rsidRDefault="00844278" w:rsidP="00ED38C6">
      <w:pPr>
        <w:spacing w:after="0" w:line="240" w:lineRule="auto"/>
        <w:contextualSpacing/>
        <w:jc w:val="right"/>
        <w:rPr>
          <w:rFonts w:eastAsia="Calibri" w:cs="Times New Roman"/>
          <w:sz w:val="24"/>
          <w:szCs w:val="24"/>
        </w:rPr>
      </w:pPr>
      <w:r w:rsidRPr="00844278">
        <w:rPr>
          <w:rFonts w:eastAsia="Calibri" w:cs="Times New Roman"/>
          <w:sz w:val="24"/>
          <w:szCs w:val="24"/>
          <w:vertAlign w:val="superscript"/>
        </w:rPr>
        <w:t>3</w:t>
      </w:r>
      <w:r w:rsidRPr="00844278">
        <w:rPr>
          <w:rFonts w:eastAsia="Calibri" w:cs="Times New Roman"/>
          <w:i/>
          <w:sz w:val="24"/>
          <w:szCs w:val="24"/>
        </w:rPr>
        <w:t xml:space="preserve">Санкт-петербургский государственный политехнический университет </w:t>
      </w:r>
      <w:r w:rsidRPr="00844278">
        <w:rPr>
          <w:rFonts w:eastAsia="Calibri" w:cs="Times New Roman"/>
          <w:sz w:val="24"/>
          <w:szCs w:val="24"/>
        </w:rPr>
        <w:t>(</w:t>
      </w:r>
      <w:proofErr w:type="spellStart"/>
      <w:r w:rsidRPr="00844278">
        <w:rPr>
          <w:rFonts w:eastAsia="Calibri" w:cs="Times New Roman"/>
          <w:i/>
          <w:sz w:val="24"/>
          <w:szCs w:val="24"/>
        </w:rPr>
        <w:t>СПбГПУ</w:t>
      </w:r>
      <w:proofErr w:type="spellEnd"/>
      <w:r w:rsidRPr="00844278">
        <w:rPr>
          <w:rFonts w:eastAsia="Calibri" w:cs="Times New Roman"/>
          <w:sz w:val="24"/>
          <w:szCs w:val="24"/>
        </w:rPr>
        <w:t>),</w:t>
      </w:r>
    </w:p>
    <w:p w:rsidR="00844278" w:rsidRPr="00844278" w:rsidRDefault="00844278" w:rsidP="00ED38C6">
      <w:pPr>
        <w:spacing w:after="0" w:line="240" w:lineRule="auto"/>
        <w:contextualSpacing/>
        <w:jc w:val="right"/>
        <w:rPr>
          <w:rFonts w:eastAsia="Calibri" w:cs="Times New Roman"/>
          <w:i/>
          <w:sz w:val="24"/>
          <w:szCs w:val="24"/>
        </w:rPr>
      </w:pPr>
      <w:r w:rsidRPr="00844278">
        <w:rPr>
          <w:rFonts w:eastAsia="Calibri" w:cs="Times New Roman"/>
          <w:sz w:val="24"/>
          <w:szCs w:val="24"/>
        </w:rPr>
        <w:t>195251</w:t>
      </w:r>
      <w:r w:rsidRPr="00844278">
        <w:rPr>
          <w:rFonts w:eastAsia="Calibri" w:cs="Times New Roman"/>
          <w:i/>
          <w:sz w:val="24"/>
          <w:szCs w:val="24"/>
        </w:rPr>
        <w:t xml:space="preserve">, Санкт-Петербург, ул. </w:t>
      </w:r>
      <w:proofErr w:type="gramStart"/>
      <w:r w:rsidRPr="00844278">
        <w:rPr>
          <w:rFonts w:eastAsia="Calibri" w:cs="Times New Roman"/>
          <w:i/>
          <w:sz w:val="24"/>
          <w:szCs w:val="24"/>
        </w:rPr>
        <w:t>Политехническая</w:t>
      </w:r>
      <w:proofErr w:type="gramEnd"/>
      <w:r w:rsidRPr="00844278">
        <w:rPr>
          <w:rFonts w:eastAsia="Calibri" w:cs="Times New Roman"/>
          <w:sz w:val="24"/>
          <w:szCs w:val="24"/>
        </w:rPr>
        <w:t xml:space="preserve"> 29</w:t>
      </w:r>
    </w:p>
    <w:p w:rsidR="00844278" w:rsidRPr="00844278" w:rsidRDefault="00844278" w:rsidP="00ED38C6">
      <w:pPr>
        <w:spacing w:after="0" w:line="240" w:lineRule="auto"/>
        <w:ind w:firstLine="709"/>
        <w:contextualSpacing/>
        <w:jc w:val="right"/>
        <w:rPr>
          <w:rFonts w:eastAsia="Calibri" w:cs="Times New Roman"/>
          <w:i/>
          <w:sz w:val="24"/>
          <w:szCs w:val="24"/>
        </w:rPr>
      </w:pPr>
    </w:p>
    <w:p w:rsidR="00844278" w:rsidRPr="00844278" w:rsidRDefault="00844278" w:rsidP="00ED38C6">
      <w:pPr>
        <w:spacing w:after="0" w:line="240" w:lineRule="auto"/>
        <w:ind w:firstLine="709"/>
        <w:contextualSpacing/>
        <w:jc w:val="both"/>
        <w:rPr>
          <w:rFonts w:eastAsia="Calibri" w:cs="Times New Roman"/>
          <w:i/>
        </w:rPr>
      </w:pPr>
      <w:r w:rsidRPr="00844278">
        <w:rPr>
          <w:rFonts w:eastAsia="Calibri" w:cs="Times New Roman"/>
        </w:rPr>
        <w:t xml:space="preserve">Приведен пример расчета окупаемости дополнительного утепления наружных стен зданий </w:t>
      </w:r>
      <w:proofErr w:type="spellStart"/>
      <w:r w:rsidRPr="00844278">
        <w:rPr>
          <w:rFonts w:eastAsia="Calibri" w:cs="Times New Roman"/>
        </w:rPr>
        <w:t>минераловатным</w:t>
      </w:r>
      <w:proofErr w:type="spellEnd"/>
      <w:r w:rsidRPr="00844278">
        <w:rPr>
          <w:rFonts w:eastAsia="Calibri" w:cs="Times New Roman"/>
        </w:rPr>
        <w:t xml:space="preserve"> утеплителем с учетом роста тарифов на тепловую энергию для жилого многоквартирного панельного здания в климатических условиях Санкт-Петербурга.</w:t>
      </w:r>
    </w:p>
    <w:p w:rsidR="00844278" w:rsidRPr="00844278" w:rsidRDefault="00844278" w:rsidP="00ED38C6">
      <w:pPr>
        <w:spacing w:after="0" w:line="240" w:lineRule="auto"/>
        <w:ind w:firstLine="709"/>
        <w:contextualSpacing/>
        <w:jc w:val="both"/>
        <w:rPr>
          <w:rFonts w:eastAsia="Calibri" w:cs="Times New Roman"/>
          <w:i/>
        </w:rPr>
      </w:pPr>
      <w:r w:rsidRPr="00844278">
        <w:rPr>
          <w:rFonts w:eastAsia="Calibri" w:cs="Times New Roman"/>
          <w:i/>
        </w:rPr>
        <w:t>Ключевые слова:</w:t>
      </w:r>
      <w:r w:rsidRPr="00844278">
        <w:rPr>
          <w:rFonts w:eastAsia="Calibri" w:cs="Times New Roman"/>
        </w:rPr>
        <w:t xml:space="preserve"> </w:t>
      </w:r>
      <w:proofErr w:type="spellStart"/>
      <w:r w:rsidRPr="00844278">
        <w:rPr>
          <w:rFonts w:eastAsia="Calibri" w:cs="Times New Roman"/>
        </w:rPr>
        <w:t>энергоэффективность</w:t>
      </w:r>
      <w:proofErr w:type="spellEnd"/>
      <w:r w:rsidRPr="00844278">
        <w:rPr>
          <w:rFonts w:eastAsia="Calibri" w:cs="Times New Roman"/>
        </w:rPr>
        <w:t>; теплоизоляция;</w:t>
      </w:r>
      <w:r w:rsidRPr="00844278">
        <w:rPr>
          <w:rFonts w:eastAsia="Times New Roman" w:cs="Times New Roman"/>
          <w:lang w:eastAsia="ru-RU"/>
        </w:rPr>
        <w:t xml:space="preserve"> </w:t>
      </w:r>
      <w:r w:rsidRPr="00844278">
        <w:rPr>
          <w:rFonts w:eastAsia="Calibri" w:cs="Times New Roman"/>
        </w:rPr>
        <w:t>реновация фасадов; срок окупаемости инвестиций; энергосбережение.</w:t>
      </w:r>
    </w:p>
    <w:p w:rsidR="00844278" w:rsidRPr="00844278" w:rsidRDefault="00844278" w:rsidP="00ED38C6">
      <w:pPr>
        <w:spacing w:after="0" w:line="240" w:lineRule="auto"/>
        <w:ind w:firstLine="709"/>
        <w:contextualSpacing/>
        <w:jc w:val="right"/>
        <w:rPr>
          <w:rFonts w:ascii="Cambria" w:eastAsia="Calibri" w:hAnsi="Cambria" w:cs="Times New Roman"/>
          <w:sz w:val="28"/>
          <w:szCs w:val="28"/>
        </w:rPr>
      </w:pPr>
    </w:p>
    <w:p w:rsidR="005305CB" w:rsidRPr="005305CB" w:rsidRDefault="005305CB" w:rsidP="00ED38C6">
      <w:pPr>
        <w:shd w:val="clear" w:color="auto" w:fill="FFFFFF"/>
        <w:spacing w:after="0" w:line="240" w:lineRule="auto"/>
        <w:contextualSpacing/>
        <w:jc w:val="center"/>
        <w:rPr>
          <w:rFonts w:ascii="Cambria" w:eastAsia="Calibri" w:hAnsi="Cambria" w:cs="Times New Roman"/>
          <w:b/>
          <w:bCs/>
          <w:caps/>
          <w:snapToGrid w:val="0"/>
          <w:color w:val="000000"/>
          <w:sz w:val="28"/>
        </w:rPr>
      </w:pPr>
      <w:r w:rsidRPr="005305CB">
        <w:rPr>
          <w:rFonts w:ascii="Cambria" w:eastAsia="Calibri" w:hAnsi="Cambria" w:cs="Times New Roman"/>
          <w:b/>
          <w:caps/>
          <w:snapToGrid w:val="0"/>
          <w:sz w:val="28"/>
        </w:rPr>
        <w:t>Экономичный обогрев помещения как задача оптимального управления</w:t>
      </w:r>
    </w:p>
    <w:p w:rsidR="005305CB" w:rsidRPr="005305CB" w:rsidRDefault="005305CB" w:rsidP="00ED38C6">
      <w:pPr>
        <w:spacing w:after="0" w:line="240" w:lineRule="auto"/>
        <w:ind w:firstLine="709"/>
        <w:contextualSpacing/>
        <w:rPr>
          <w:rFonts w:ascii="Cambria" w:eastAsia="Times New Roman" w:hAnsi="Cambria" w:cs="Times New Roman"/>
          <w:b/>
          <w:bCs/>
          <w:sz w:val="28"/>
          <w:lang w:eastAsia="ru-RU"/>
        </w:rPr>
      </w:pPr>
    </w:p>
    <w:p w:rsidR="005305CB" w:rsidRPr="005305CB" w:rsidRDefault="005305CB" w:rsidP="00ED38C6">
      <w:pPr>
        <w:spacing w:after="0" w:line="240" w:lineRule="auto"/>
        <w:ind w:firstLine="709"/>
        <w:contextualSpacing/>
        <w:jc w:val="right"/>
        <w:rPr>
          <w:rFonts w:ascii="Cambria" w:eastAsia="Times New Roman" w:hAnsi="Cambria" w:cs="Times New Roman"/>
          <w:bCs/>
          <w:sz w:val="28"/>
          <w:lang w:eastAsia="ru-RU"/>
        </w:rPr>
      </w:pPr>
      <w:r w:rsidRPr="005305CB">
        <w:rPr>
          <w:rFonts w:ascii="Cambria" w:eastAsia="Times New Roman" w:hAnsi="Cambria" w:cs="Times New Roman"/>
          <w:bCs/>
          <w:sz w:val="28"/>
          <w:lang w:eastAsia="ru-RU"/>
        </w:rPr>
        <w:t>С.Ю. Мирская</w:t>
      </w:r>
      <w:proofErr w:type="gramStart"/>
      <w:r w:rsidRPr="005305CB">
        <w:rPr>
          <w:rFonts w:ascii="Cambria" w:eastAsia="Times New Roman" w:hAnsi="Cambria" w:cs="Times New Roman"/>
          <w:bCs/>
          <w:sz w:val="28"/>
          <w:vertAlign w:val="superscript"/>
          <w:lang w:eastAsia="ru-RU"/>
        </w:rPr>
        <w:t>1</w:t>
      </w:r>
      <w:proofErr w:type="gramEnd"/>
      <w:r w:rsidRPr="005305CB">
        <w:rPr>
          <w:rFonts w:ascii="Cambria" w:eastAsia="Times New Roman" w:hAnsi="Cambria" w:cs="Times New Roman"/>
          <w:bCs/>
          <w:sz w:val="28"/>
          <w:lang w:eastAsia="ru-RU"/>
        </w:rPr>
        <w:t>, В.И. Сидельников</w:t>
      </w:r>
      <w:r w:rsidRPr="005305CB">
        <w:rPr>
          <w:rFonts w:ascii="Cambria" w:eastAsia="Times New Roman" w:hAnsi="Cambria" w:cs="Times New Roman"/>
          <w:bCs/>
          <w:sz w:val="28"/>
          <w:vertAlign w:val="superscript"/>
          <w:lang w:eastAsia="ru-RU"/>
        </w:rPr>
        <w:t>2</w:t>
      </w:r>
      <w:r w:rsidRPr="005305CB">
        <w:rPr>
          <w:rFonts w:ascii="Cambria" w:eastAsia="Times New Roman" w:hAnsi="Cambria" w:cs="Times New Roman"/>
          <w:bCs/>
          <w:sz w:val="28"/>
          <w:lang w:eastAsia="ru-RU"/>
        </w:rPr>
        <w:t xml:space="preserve"> </w:t>
      </w:r>
    </w:p>
    <w:p w:rsidR="005305CB" w:rsidRPr="005305CB" w:rsidRDefault="005305CB" w:rsidP="00ED38C6">
      <w:pPr>
        <w:spacing w:after="0" w:line="240" w:lineRule="auto"/>
        <w:ind w:firstLine="709"/>
        <w:contextualSpacing/>
        <w:jc w:val="right"/>
        <w:rPr>
          <w:rFonts w:ascii="Cambria" w:eastAsia="Times New Roman" w:hAnsi="Cambria" w:cs="Times New Roman"/>
          <w:b/>
          <w:bCs/>
          <w:i/>
          <w:sz w:val="24"/>
          <w:szCs w:val="24"/>
          <w:lang w:eastAsia="ru-RU"/>
        </w:rPr>
      </w:pPr>
    </w:p>
    <w:p w:rsidR="005305CB" w:rsidRPr="005305CB" w:rsidRDefault="005305CB" w:rsidP="00ED38C6">
      <w:pPr>
        <w:spacing w:after="0" w:line="240" w:lineRule="auto"/>
        <w:contextualSpacing/>
        <w:jc w:val="right"/>
        <w:rPr>
          <w:rFonts w:eastAsia="Calibri" w:cs="Times New Roman"/>
          <w:i/>
          <w:sz w:val="24"/>
        </w:rPr>
      </w:pPr>
      <w:r w:rsidRPr="005305CB">
        <w:rPr>
          <w:rFonts w:eastAsia="Calibri" w:cs="Times New Roman"/>
          <w:i/>
          <w:sz w:val="24"/>
        </w:rPr>
        <w:lastRenderedPageBreak/>
        <w:t xml:space="preserve">Южный Федеральный университет </w:t>
      </w:r>
      <w:r w:rsidRPr="005305CB">
        <w:rPr>
          <w:rFonts w:eastAsia="Calibri" w:cs="Times New Roman"/>
          <w:sz w:val="24"/>
        </w:rPr>
        <w:t>(</w:t>
      </w:r>
      <w:r w:rsidRPr="005305CB">
        <w:rPr>
          <w:rFonts w:eastAsia="Calibri" w:cs="Times New Roman"/>
          <w:i/>
          <w:sz w:val="24"/>
        </w:rPr>
        <w:t>ЮФУ</w:t>
      </w:r>
      <w:r w:rsidRPr="005305CB">
        <w:rPr>
          <w:rFonts w:eastAsia="Calibri" w:cs="Times New Roman"/>
          <w:sz w:val="24"/>
        </w:rPr>
        <w:t>)</w:t>
      </w:r>
      <w:r w:rsidRPr="005305CB">
        <w:rPr>
          <w:rFonts w:eastAsia="Calibri" w:cs="Times New Roman"/>
          <w:i/>
          <w:sz w:val="24"/>
        </w:rPr>
        <w:t xml:space="preserve">, </w:t>
      </w:r>
    </w:p>
    <w:p w:rsidR="005305CB" w:rsidRPr="005305CB" w:rsidRDefault="005305CB" w:rsidP="00ED38C6">
      <w:pPr>
        <w:spacing w:after="0" w:line="240" w:lineRule="auto"/>
        <w:contextualSpacing/>
        <w:jc w:val="right"/>
        <w:rPr>
          <w:rFonts w:eastAsia="Calibri" w:cs="Times New Roman"/>
          <w:i/>
          <w:sz w:val="24"/>
        </w:rPr>
      </w:pPr>
      <w:r w:rsidRPr="005305CB">
        <w:rPr>
          <w:rFonts w:eastAsia="Calibri" w:cs="Times New Roman"/>
          <w:sz w:val="24"/>
        </w:rPr>
        <w:t>344006,</w:t>
      </w:r>
      <w:r w:rsidRPr="005305CB">
        <w:rPr>
          <w:rFonts w:eastAsia="Calibri" w:cs="Times New Roman"/>
          <w:i/>
          <w:sz w:val="24"/>
        </w:rPr>
        <w:t xml:space="preserve"> Ростов-на-Дону, ул. Большая Садовая, </w:t>
      </w:r>
      <w:r w:rsidRPr="005305CB">
        <w:rPr>
          <w:rFonts w:eastAsia="Calibri" w:cs="Times New Roman"/>
          <w:sz w:val="24"/>
        </w:rPr>
        <w:t>105</w:t>
      </w:r>
    </w:p>
    <w:p w:rsidR="005305CB" w:rsidRPr="005305CB" w:rsidRDefault="005305CB" w:rsidP="00ED38C6">
      <w:pPr>
        <w:spacing w:after="0" w:line="240" w:lineRule="auto"/>
        <w:contextualSpacing/>
        <w:rPr>
          <w:rFonts w:eastAsia="Calibri" w:cs="Times New Roman"/>
        </w:rPr>
      </w:pPr>
    </w:p>
    <w:p w:rsidR="005305CB" w:rsidRPr="005305CB" w:rsidRDefault="005305CB" w:rsidP="00ED38C6">
      <w:pPr>
        <w:spacing w:after="0" w:line="240" w:lineRule="auto"/>
        <w:ind w:firstLine="709"/>
        <w:contextualSpacing/>
        <w:rPr>
          <w:rFonts w:eastAsia="Calibri" w:cs="Times New Roman"/>
          <w:sz w:val="20"/>
        </w:rPr>
      </w:pPr>
      <w:r w:rsidRPr="005305CB">
        <w:rPr>
          <w:rFonts w:eastAsia="Calibri" w:cs="Times New Roman"/>
          <w:sz w:val="20"/>
        </w:rPr>
        <w:t>В статье на основе принципа максимума Понтрягина исследуются принципы оптимального нагрева помещения. В статье приведена методика расчетов оптимального управления переходными режимами при «</w:t>
      </w:r>
      <w:proofErr w:type="spellStart"/>
      <w:r w:rsidRPr="005305CB">
        <w:rPr>
          <w:rFonts w:eastAsia="Calibri" w:cs="Times New Roman"/>
          <w:sz w:val="20"/>
        </w:rPr>
        <w:t>натопе</w:t>
      </w:r>
      <w:proofErr w:type="spellEnd"/>
      <w:r w:rsidRPr="005305CB">
        <w:rPr>
          <w:rFonts w:eastAsia="Calibri" w:cs="Times New Roman"/>
          <w:sz w:val="20"/>
        </w:rPr>
        <w:t>» помещения. Все математические модели проиллюстрированы примерами.</w:t>
      </w:r>
    </w:p>
    <w:p w:rsidR="005305CB" w:rsidRPr="005305CB" w:rsidRDefault="005305CB" w:rsidP="00ED38C6">
      <w:pPr>
        <w:spacing w:after="0" w:line="240" w:lineRule="auto"/>
        <w:ind w:firstLine="709"/>
        <w:contextualSpacing/>
        <w:rPr>
          <w:rFonts w:eastAsia="Calibri" w:cs="Times New Roman"/>
          <w:sz w:val="20"/>
        </w:rPr>
      </w:pPr>
      <w:r w:rsidRPr="005305CB">
        <w:rPr>
          <w:rFonts w:eastAsia="Calibri" w:cs="Times New Roman"/>
          <w:i/>
          <w:sz w:val="20"/>
        </w:rPr>
        <w:t>Ключевые слова:</w:t>
      </w:r>
      <w:r w:rsidRPr="005305CB">
        <w:rPr>
          <w:rFonts w:eastAsia="Calibri" w:cs="Times New Roman"/>
          <w:sz w:val="20"/>
        </w:rPr>
        <w:t xml:space="preserve"> эффективное управление, </w:t>
      </w:r>
      <w:proofErr w:type="spellStart"/>
      <w:r w:rsidRPr="005305CB">
        <w:rPr>
          <w:rFonts w:eastAsia="Calibri" w:cs="Times New Roman"/>
          <w:sz w:val="20"/>
        </w:rPr>
        <w:t>энергоэффективность</w:t>
      </w:r>
      <w:proofErr w:type="spellEnd"/>
      <w:r w:rsidRPr="005305CB">
        <w:rPr>
          <w:rFonts w:eastAsia="Calibri" w:cs="Times New Roman"/>
          <w:sz w:val="20"/>
        </w:rPr>
        <w:t>, задача оптимального управления, экономичный обогрев помещения</w:t>
      </w:r>
    </w:p>
    <w:p w:rsidR="005305CB" w:rsidRPr="005305CB" w:rsidRDefault="005305CB" w:rsidP="00ED38C6">
      <w:pPr>
        <w:spacing w:after="0" w:line="240" w:lineRule="auto"/>
        <w:contextualSpacing/>
        <w:rPr>
          <w:rFonts w:eastAsia="Calibri" w:cs="Times New Roman"/>
        </w:rPr>
      </w:pPr>
    </w:p>
    <w:p w:rsidR="00FE29D3" w:rsidRPr="00FE29D3" w:rsidRDefault="00FE29D3" w:rsidP="00ED38C6">
      <w:pPr>
        <w:suppressAutoHyphens/>
        <w:spacing w:after="0" w:line="240" w:lineRule="auto"/>
        <w:ind w:firstLine="720"/>
        <w:contextualSpacing/>
        <w:jc w:val="center"/>
        <w:rPr>
          <w:rFonts w:ascii="Cambria" w:eastAsia="Times New Roman" w:hAnsi="Cambria" w:cs="Times New Roman"/>
          <w:b/>
          <w:caps/>
          <w:sz w:val="28"/>
          <w:szCs w:val="20"/>
          <w:lang w:eastAsia="ar-SA"/>
        </w:rPr>
      </w:pPr>
      <w:r w:rsidRPr="00FE29D3">
        <w:rPr>
          <w:rFonts w:ascii="Cambria" w:eastAsia="Times New Roman" w:hAnsi="Cambria" w:cs="Times New Roman"/>
          <w:b/>
          <w:caps/>
          <w:sz w:val="28"/>
          <w:szCs w:val="20"/>
          <w:lang w:eastAsia="ar-SA"/>
        </w:rPr>
        <w:t>Возможные пути повышения энергоэффективности на предприятиях гостиничного бизнеса</w:t>
      </w:r>
    </w:p>
    <w:p w:rsidR="00FE29D3" w:rsidRPr="00FE29D3" w:rsidRDefault="00FE29D3" w:rsidP="00ED38C6">
      <w:pPr>
        <w:suppressAutoHyphens/>
        <w:spacing w:after="0" w:line="240" w:lineRule="auto"/>
        <w:ind w:firstLine="720"/>
        <w:contextualSpacing/>
        <w:jc w:val="center"/>
        <w:rPr>
          <w:rFonts w:ascii="Cambria" w:eastAsia="Times New Roman" w:hAnsi="Cambria" w:cs="Times New Roman"/>
          <w:b/>
          <w:caps/>
          <w:sz w:val="28"/>
          <w:szCs w:val="20"/>
          <w:lang w:eastAsia="ar-SA"/>
        </w:rPr>
      </w:pPr>
    </w:p>
    <w:p w:rsidR="00FE29D3" w:rsidRPr="00FE29D3" w:rsidRDefault="00FE29D3" w:rsidP="00ED38C6">
      <w:pPr>
        <w:spacing w:after="0" w:line="240" w:lineRule="auto"/>
        <w:contextualSpacing/>
        <w:jc w:val="right"/>
        <w:rPr>
          <w:rFonts w:ascii="Cambria" w:eastAsia="Calibri" w:hAnsi="Cambria" w:cs="Times New Roman"/>
          <w:iCs/>
          <w:sz w:val="28"/>
          <w:szCs w:val="28"/>
        </w:rPr>
      </w:pPr>
      <w:r w:rsidRPr="00FE29D3">
        <w:rPr>
          <w:rFonts w:ascii="Cambria" w:eastAsia="Calibri" w:hAnsi="Cambria" w:cs="Times New Roman"/>
          <w:iCs/>
          <w:sz w:val="28"/>
          <w:szCs w:val="28"/>
        </w:rPr>
        <w:t>Е.В. Печерица</w:t>
      </w:r>
      <w:proofErr w:type="gramStart"/>
      <w:r w:rsidRPr="00FE29D3">
        <w:rPr>
          <w:rFonts w:ascii="Cambria" w:eastAsia="Calibri" w:hAnsi="Cambria" w:cs="Times New Roman"/>
          <w:iCs/>
          <w:sz w:val="28"/>
          <w:szCs w:val="28"/>
          <w:vertAlign w:val="superscript"/>
        </w:rPr>
        <w:t>1</w:t>
      </w:r>
      <w:proofErr w:type="gramEnd"/>
    </w:p>
    <w:p w:rsidR="00FE29D3" w:rsidRPr="00FE29D3" w:rsidRDefault="00FE29D3" w:rsidP="00ED38C6">
      <w:pPr>
        <w:spacing w:after="0" w:line="240" w:lineRule="auto"/>
        <w:contextualSpacing/>
        <w:jc w:val="right"/>
        <w:rPr>
          <w:rFonts w:eastAsia="Calibri" w:cs="Times New Roman"/>
          <w:i/>
          <w:noProof/>
          <w:sz w:val="24"/>
        </w:rPr>
      </w:pPr>
    </w:p>
    <w:p w:rsidR="00FE29D3" w:rsidRPr="00FE29D3" w:rsidRDefault="00FE29D3" w:rsidP="00ED38C6">
      <w:pPr>
        <w:spacing w:after="0" w:line="240" w:lineRule="auto"/>
        <w:contextualSpacing/>
        <w:jc w:val="right"/>
        <w:rPr>
          <w:rFonts w:eastAsia="Calibri" w:cs="Times New Roman"/>
          <w:i/>
          <w:noProof/>
          <w:sz w:val="24"/>
        </w:rPr>
      </w:pPr>
      <w:r w:rsidRPr="00FE29D3">
        <w:rPr>
          <w:rFonts w:eastAsia="Calibri" w:cs="Times New Roman"/>
          <w:i/>
          <w:noProof/>
          <w:sz w:val="24"/>
        </w:rPr>
        <w:t xml:space="preserve">Санкт-Петербургский государственный экономический университет </w:t>
      </w:r>
      <w:r w:rsidRPr="00FE29D3">
        <w:rPr>
          <w:rFonts w:eastAsia="Calibri" w:cs="Times New Roman"/>
          <w:noProof/>
          <w:sz w:val="24"/>
        </w:rPr>
        <w:t>(</w:t>
      </w:r>
      <w:r w:rsidRPr="00FE29D3">
        <w:rPr>
          <w:rFonts w:eastAsia="Calibri" w:cs="Times New Roman"/>
          <w:i/>
          <w:noProof/>
          <w:sz w:val="24"/>
        </w:rPr>
        <w:t>СПбГЭУ</w:t>
      </w:r>
      <w:r w:rsidRPr="00FE29D3">
        <w:rPr>
          <w:rFonts w:eastAsia="Calibri" w:cs="Times New Roman"/>
          <w:noProof/>
          <w:sz w:val="24"/>
        </w:rPr>
        <w:t>),</w:t>
      </w:r>
    </w:p>
    <w:p w:rsidR="00FE29D3" w:rsidRPr="00FE29D3" w:rsidRDefault="00FE29D3" w:rsidP="00ED38C6">
      <w:pPr>
        <w:spacing w:after="0" w:line="240" w:lineRule="auto"/>
        <w:contextualSpacing/>
        <w:jc w:val="right"/>
        <w:rPr>
          <w:rFonts w:eastAsia="Calibri" w:cs="Times New Roman"/>
          <w:noProof/>
          <w:sz w:val="24"/>
        </w:rPr>
      </w:pPr>
      <w:r w:rsidRPr="00FE29D3">
        <w:rPr>
          <w:rFonts w:eastAsia="Calibri" w:cs="Times New Roman"/>
          <w:noProof/>
          <w:sz w:val="24"/>
        </w:rPr>
        <w:t>191023</w:t>
      </w:r>
      <w:r w:rsidRPr="00FE29D3">
        <w:rPr>
          <w:rFonts w:eastAsia="Calibri" w:cs="Times New Roman"/>
          <w:i/>
          <w:noProof/>
          <w:sz w:val="24"/>
        </w:rPr>
        <w:t xml:space="preserve">, Санкт-Петербург, ул. Садовая, </w:t>
      </w:r>
      <w:r w:rsidRPr="00FE29D3">
        <w:rPr>
          <w:rFonts w:eastAsia="Calibri" w:cs="Times New Roman"/>
          <w:noProof/>
          <w:sz w:val="24"/>
        </w:rPr>
        <w:t>21.</w:t>
      </w:r>
    </w:p>
    <w:p w:rsidR="00FE29D3" w:rsidRPr="00FE29D3" w:rsidRDefault="00FE29D3" w:rsidP="00ED38C6">
      <w:pPr>
        <w:spacing w:after="0" w:line="240" w:lineRule="auto"/>
        <w:ind w:firstLine="709"/>
        <w:contextualSpacing/>
        <w:rPr>
          <w:rFonts w:eastAsia="Calibri" w:cs="Times New Roman"/>
          <w:b/>
          <w:sz w:val="24"/>
          <w:szCs w:val="24"/>
        </w:rPr>
      </w:pPr>
    </w:p>
    <w:p w:rsidR="00FE29D3" w:rsidRPr="00FE29D3" w:rsidRDefault="00FE29D3" w:rsidP="00ED38C6">
      <w:pPr>
        <w:spacing w:after="0" w:line="240" w:lineRule="auto"/>
        <w:ind w:firstLine="709"/>
        <w:contextualSpacing/>
        <w:rPr>
          <w:rFonts w:eastAsia="Calibri" w:cs="Times New Roman"/>
          <w:iCs/>
          <w:sz w:val="20"/>
          <w:szCs w:val="20"/>
        </w:rPr>
      </w:pPr>
      <w:r w:rsidRPr="00FE29D3">
        <w:rPr>
          <w:rFonts w:eastAsia="Calibri" w:cs="Times New Roman"/>
          <w:iCs/>
          <w:sz w:val="20"/>
          <w:szCs w:val="20"/>
        </w:rPr>
        <w:t xml:space="preserve">В статье рассматриваются вопросы внедрения </w:t>
      </w:r>
      <w:proofErr w:type="spellStart"/>
      <w:r w:rsidRPr="00FE29D3">
        <w:rPr>
          <w:rFonts w:eastAsia="Calibri" w:cs="Times New Roman"/>
          <w:iCs/>
          <w:sz w:val="20"/>
          <w:szCs w:val="20"/>
        </w:rPr>
        <w:t>энергоэффективного</w:t>
      </w:r>
      <w:proofErr w:type="spellEnd"/>
      <w:r w:rsidRPr="00FE29D3">
        <w:rPr>
          <w:rFonts w:eastAsia="Calibri" w:cs="Times New Roman"/>
          <w:iCs/>
          <w:sz w:val="20"/>
          <w:szCs w:val="20"/>
        </w:rPr>
        <w:t xml:space="preserve"> оборудования в гостиницы. Рассматриваются ресурсосберегающие технологии, применяемые непосредственно в гостиницах. Предложены мероприятия по повышению </w:t>
      </w:r>
      <w:proofErr w:type="spellStart"/>
      <w:r w:rsidRPr="00FE29D3">
        <w:rPr>
          <w:rFonts w:eastAsia="Calibri" w:cs="Times New Roman"/>
          <w:iCs/>
          <w:sz w:val="20"/>
          <w:szCs w:val="20"/>
        </w:rPr>
        <w:t>энергоэффективности</w:t>
      </w:r>
      <w:proofErr w:type="spellEnd"/>
      <w:r w:rsidRPr="00FE29D3">
        <w:rPr>
          <w:rFonts w:eastAsia="Calibri" w:cs="Times New Roman"/>
          <w:iCs/>
          <w:sz w:val="20"/>
          <w:szCs w:val="20"/>
        </w:rPr>
        <w:t xml:space="preserve"> гостиниц.</w:t>
      </w:r>
    </w:p>
    <w:p w:rsidR="00FE29D3" w:rsidRPr="00FE29D3" w:rsidRDefault="00FE29D3" w:rsidP="00ED38C6">
      <w:pPr>
        <w:spacing w:after="0" w:line="240" w:lineRule="auto"/>
        <w:ind w:firstLine="709"/>
        <w:contextualSpacing/>
        <w:rPr>
          <w:rFonts w:eastAsia="Calibri" w:cs="Times New Roman"/>
          <w:iCs/>
          <w:sz w:val="20"/>
          <w:szCs w:val="20"/>
        </w:rPr>
      </w:pPr>
      <w:r w:rsidRPr="00FE29D3">
        <w:rPr>
          <w:rFonts w:eastAsia="Calibri" w:cs="Times New Roman"/>
          <w:i/>
          <w:iCs/>
          <w:sz w:val="20"/>
          <w:szCs w:val="20"/>
        </w:rPr>
        <w:t xml:space="preserve">Ключевые слова: </w:t>
      </w:r>
      <w:r w:rsidRPr="00FE29D3">
        <w:rPr>
          <w:rFonts w:eastAsia="Calibri" w:cs="Times New Roman"/>
          <w:iCs/>
          <w:sz w:val="20"/>
          <w:szCs w:val="20"/>
        </w:rPr>
        <w:t xml:space="preserve">гостиницы, ресурсосберегающие технологии, </w:t>
      </w:r>
      <w:proofErr w:type="spellStart"/>
      <w:r w:rsidRPr="00FE29D3">
        <w:rPr>
          <w:rFonts w:eastAsia="Calibri" w:cs="Times New Roman"/>
          <w:iCs/>
          <w:sz w:val="20"/>
          <w:szCs w:val="20"/>
        </w:rPr>
        <w:t>энергоэффективность</w:t>
      </w:r>
      <w:proofErr w:type="spellEnd"/>
      <w:r w:rsidRPr="00FE29D3">
        <w:rPr>
          <w:rFonts w:eastAsia="Calibri" w:cs="Times New Roman"/>
          <w:iCs/>
          <w:sz w:val="20"/>
          <w:szCs w:val="20"/>
        </w:rPr>
        <w:t>, инновации.</w:t>
      </w:r>
    </w:p>
    <w:p w:rsidR="00FE29D3" w:rsidRPr="00FE29D3" w:rsidRDefault="00FE29D3" w:rsidP="00ED38C6">
      <w:pPr>
        <w:suppressAutoHyphens/>
        <w:spacing w:after="0" w:line="240" w:lineRule="auto"/>
        <w:ind w:firstLine="720"/>
        <w:contextualSpacing/>
        <w:jc w:val="center"/>
        <w:rPr>
          <w:rFonts w:ascii="Cambria" w:eastAsia="Times New Roman" w:hAnsi="Cambria" w:cs="Times New Roman"/>
          <w:b/>
          <w:caps/>
          <w:sz w:val="24"/>
          <w:szCs w:val="20"/>
          <w:lang w:eastAsia="ar-SA"/>
        </w:rPr>
      </w:pPr>
    </w:p>
    <w:p w:rsidR="00FE29D3" w:rsidRPr="00FE29D3" w:rsidRDefault="00FE29D3" w:rsidP="00ED38C6">
      <w:pPr>
        <w:spacing w:after="0" w:line="240" w:lineRule="auto"/>
        <w:contextualSpacing/>
        <w:jc w:val="center"/>
        <w:rPr>
          <w:rFonts w:ascii="Cambria" w:eastAsia="Calibri" w:hAnsi="Cambria" w:cs="Times New Roman"/>
          <w:b/>
          <w:sz w:val="28"/>
        </w:rPr>
      </w:pPr>
      <w:r w:rsidRPr="00FE29D3">
        <w:rPr>
          <w:rFonts w:ascii="Cambria" w:eastAsia="Calibri" w:hAnsi="Cambria" w:cs="Times New Roman"/>
          <w:b/>
          <w:sz w:val="28"/>
        </w:rPr>
        <w:t>ЭНЕРГОЭФФЕКТИВНОСТЬ ГОРОДСКИХ СЕТЕЙ ВОДОСНАБЖЕНИЯ И ВОДООТВЕДЕНИЯ</w:t>
      </w:r>
    </w:p>
    <w:p w:rsidR="00FE29D3" w:rsidRPr="00FE29D3" w:rsidRDefault="00FE29D3" w:rsidP="00ED38C6">
      <w:pPr>
        <w:spacing w:after="0" w:line="240" w:lineRule="auto"/>
        <w:ind w:firstLine="709"/>
        <w:contextualSpacing/>
        <w:jc w:val="center"/>
        <w:rPr>
          <w:rFonts w:ascii="Cambria" w:eastAsia="Calibri" w:hAnsi="Cambria" w:cs="Times New Roman"/>
          <w:b/>
          <w:sz w:val="28"/>
        </w:rPr>
      </w:pPr>
    </w:p>
    <w:p w:rsidR="00FE29D3" w:rsidRPr="00FE29D3" w:rsidRDefault="00FE29D3" w:rsidP="00ED38C6">
      <w:pPr>
        <w:spacing w:after="0" w:line="240" w:lineRule="auto"/>
        <w:ind w:firstLine="709"/>
        <w:contextualSpacing/>
        <w:jc w:val="right"/>
        <w:rPr>
          <w:rFonts w:ascii="Cambria" w:eastAsia="Calibri" w:hAnsi="Cambria" w:cs="Times New Roman"/>
          <w:sz w:val="28"/>
          <w:vertAlign w:val="superscript"/>
        </w:rPr>
      </w:pPr>
      <w:r w:rsidRPr="00FE29D3">
        <w:rPr>
          <w:rFonts w:ascii="Cambria" w:eastAsia="Calibri" w:hAnsi="Cambria" w:cs="Times New Roman"/>
          <w:sz w:val="28"/>
        </w:rPr>
        <w:t>Н.Л. Великанов</w:t>
      </w:r>
      <w:proofErr w:type="gramStart"/>
      <w:r w:rsidRPr="00FE29D3">
        <w:rPr>
          <w:rFonts w:ascii="Cambria" w:eastAsia="Calibri" w:hAnsi="Cambria" w:cs="Times New Roman"/>
          <w:sz w:val="28"/>
          <w:vertAlign w:val="superscript"/>
        </w:rPr>
        <w:t>1</w:t>
      </w:r>
      <w:proofErr w:type="gramEnd"/>
      <w:r w:rsidRPr="00FE29D3">
        <w:rPr>
          <w:rFonts w:ascii="Cambria" w:eastAsia="Calibri" w:hAnsi="Cambria" w:cs="Times New Roman"/>
          <w:sz w:val="28"/>
        </w:rPr>
        <w:t>, С.И. Корягин</w:t>
      </w:r>
      <w:r w:rsidRPr="00FE29D3">
        <w:rPr>
          <w:rFonts w:ascii="Cambria" w:eastAsia="Calibri" w:hAnsi="Cambria" w:cs="Times New Roman"/>
          <w:sz w:val="28"/>
          <w:vertAlign w:val="superscript"/>
        </w:rPr>
        <w:t>2</w:t>
      </w:r>
    </w:p>
    <w:p w:rsidR="00FE29D3" w:rsidRPr="00FE29D3" w:rsidRDefault="00FE29D3" w:rsidP="00ED38C6">
      <w:pPr>
        <w:spacing w:after="0" w:line="240" w:lineRule="auto"/>
        <w:ind w:firstLine="709"/>
        <w:contextualSpacing/>
        <w:jc w:val="right"/>
        <w:rPr>
          <w:rFonts w:ascii="Cambria" w:eastAsia="Calibri" w:hAnsi="Cambria" w:cs="Times New Roman"/>
          <w:sz w:val="28"/>
        </w:rPr>
      </w:pPr>
    </w:p>
    <w:p w:rsidR="00FE29D3" w:rsidRPr="00FE29D3" w:rsidRDefault="00FE29D3" w:rsidP="00ED38C6">
      <w:pPr>
        <w:spacing w:after="0" w:line="240" w:lineRule="auto"/>
        <w:contextualSpacing/>
        <w:jc w:val="right"/>
        <w:rPr>
          <w:rFonts w:eastAsia="Calibri" w:cs="Times New Roman"/>
          <w:sz w:val="24"/>
        </w:rPr>
      </w:pPr>
      <w:r w:rsidRPr="00FE29D3">
        <w:rPr>
          <w:rFonts w:eastAsia="Calibri" w:cs="Times New Roman"/>
          <w:i/>
          <w:sz w:val="24"/>
        </w:rPr>
        <w:t xml:space="preserve">Балтийский федеральный университет имени </w:t>
      </w:r>
      <w:proofErr w:type="spellStart"/>
      <w:r w:rsidRPr="00FE29D3">
        <w:rPr>
          <w:rFonts w:eastAsia="Calibri" w:cs="Times New Roman"/>
          <w:i/>
          <w:sz w:val="24"/>
        </w:rPr>
        <w:t>Иммануила</w:t>
      </w:r>
      <w:proofErr w:type="spellEnd"/>
      <w:r w:rsidRPr="00FE29D3">
        <w:rPr>
          <w:rFonts w:eastAsia="Calibri" w:cs="Times New Roman"/>
          <w:i/>
          <w:sz w:val="24"/>
        </w:rPr>
        <w:t xml:space="preserve"> Канта </w:t>
      </w:r>
      <w:r w:rsidRPr="00FE29D3">
        <w:rPr>
          <w:rFonts w:eastAsia="Calibri" w:cs="Times New Roman"/>
          <w:sz w:val="24"/>
        </w:rPr>
        <w:t>(</w:t>
      </w:r>
      <w:r w:rsidRPr="00FE29D3">
        <w:rPr>
          <w:rFonts w:eastAsia="Calibri" w:cs="Times New Roman"/>
          <w:i/>
          <w:sz w:val="24"/>
        </w:rPr>
        <w:t>БФУ им. И.Канта</w:t>
      </w:r>
      <w:r w:rsidRPr="00FE29D3">
        <w:rPr>
          <w:rFonts w:eastAsia="Calibri" w:cs="Times New Roman"/>
          <w:sz w:val="24"/>
        </w:rPr>
        <w:t>)</w:t>
      </w:r>
    </w:p>
    <w:p w:rsidR="00FE29D3" w:rsidRPr="00FE29D3" w:rsidRDefault="00FE29D3" w:rsidP="00ED38C6">
      <w:pPr>
        <w:spacing w:after="0" w:line="240" w:lineRule="auto"/>
        <w:ind w:firstLine="709"/>
        <w:contextualSpacing/>
        <w:jc w:val="right"/>
        <w:rPr>
          <w:rFonts w:eastAsia="Calibri" w:cs="Times New Roman"/>
          <w:i/>
          <w:sz w:val="24"/>
        </w:rPr>
      </w:pPr>
      <w:r w:rsidRPr="00FE29D3">
        <w:rPr>
          <w:rFonts w:eastAsia="Calibri" w:cs="Times New Roman"/>
          <w:sz w:val="24"/>
        </w:rPr>
        <w:t>236041,</w:t>
      </w:r>
      <w:r w:rsidRPr="00FE29D3">
        <w:rPr>
          <w:rFonts w:eastAsia="Calibri" w:cs="Times New Roman"/>
          <w:i/>
          <w:sz w:val="24"/>
        </w:rPr>
        <w:t xml:space="preserve"> г. Калининград, ул. А.Невского, </w:t>
      </w:r>
      <w:r w:rsidRPr="00FE29D3">
        <w:rPr>
          <w:rFonts w:eastAsia="Calibri" w:cs="Times New Roman"/>
          <w:sz w:val="24"/>
        </w:rPr>
        <w:t xml:space="preserve">14   </w:t>
      </w:r>
    </w:p>
    <w:p w:rsidR="00FE29D3" w:rsidRPr="00FE29D3" w:rsidRDefault="00FE29D3" w:rsidP="00ED38C6">
      <w:pPr>
        <w:spacing w:after="0" w:line="240" w:lineRule="auto"/>
        <w:ind w:firstLine="709"/>
        <w:contextualSpacing/>
        <w:jc w:val="both"/>
        <w:rPr>
          <w:rFonts w:eastAsia="Calibri" w:cs="Times New Roman"/>
        </w:rPr>
      </w:pPr>
    </w:p>
    <w:p w:rsidR="00FE29D3" w:rsidRPr="00FE29D3" w:rsidRDefault="00FE29D3" w:rsidP="00ED38C6">
      <w:pPr>
        <w:spacing w:after="0" w:line="240" w:lineRule="auto"/>
        <w:ind w:firstLine="709"/>
        <w:contextualSpacing/>
        <w:jc w:val="both"/>
        <w:rPr>
          <w:rFonts w:eastAsia="Calibri" w:cs="Times New Roman"/>
          <w:sz w:val="20"/>
        </w:rPr>
      </w:pPr>
      <w:r w:rsidRPr="00FE29D3">
        <w:rPr>
          <w:rFonts w:eastAsia="Calibri" w:cs="Times New Roman"/>
          <w:sz w:val="20"/>
        </w:rPr>
        <w:t xml:space="preserve">Изложены методы определения потребности в электрической энергии систем водоотведения. Приведены направления повышения эффективности их работы. Рассмотрены проблемы повышения </w:t>
      </w:r>
      <w:proofErr w:type="spellStart"/>
      <w:r w:rsidRPr="00FE29D3">
        <w:rPr>
          <w:rFonts w:eastAsia="Calibri" w:cs="Times New Roman"/>
          <w:sz w:val="20"/>
        </w:rPr>
        <w:t>энергоэффективности</w:t>
      </w:r>
      <w:proofErr w:type="spellEnd"/>
      <w:r w:rsidRPr="00FE29D3">
        <w:rPr>
          <w:rFonts w:eastAsia="Calibri" w:cs="Times New Roman"/>
          <w:sz w:val="20"/>
        </w:rPr>
        <w:t xml:space="preserve"> систем водоснабжения и водоотведения региона. Приведены особенности водопотребления в Калининградской области.</w:t>
      </w:r>
    </w:p>
    <w:p w:rsidR="00FE29D3" w:rsidRPr="00FE29D3" w:rsidRDefault="00FE29D3" w:rsidP="00ED38C6">
      <w:pPr>
        <w:spacing w:after="0" w:line="240" w:lineRule="auto"/>
        <w:ind w:firstLine="709"/>
        <w:contextualSpacing/>
        <w:jc w:val="both"/>
        <w:rPr>
          <w:rFonts w:eastAsia="Calibri" w:cs="Times New Roman"/>
          <w:sz w:val="20"/>
        </w:rPr>
      </w:pPr>
      <w:r w:rsidRPr="00FE29D3">
        <w:rPr>
          <w:rFonts w:eastAsia="Calibri" w:cs="Times New Roman"/>
          <w:i/>
          <w:sz w:val="20"/>
        </w:rPr>
        <w:t>Ключевые слова:</w:t>
      </w:r>
      <w:r w:rsidRPr="00FE29D3">
        <w:rPr>
          <w:rFonts w:eastAsia="Calibri" w:cs="Times New Roman"/>
          <w:sz w:val="20"/>
        </w:rPr>
        <w:t xml:space="preserve"> насосные установки, водоснабжение, водоотведение, </w:t>
      </w:r>
      <w:proofErr w:type="spellStart"/>
      <w:r w:rsidRPr="00FE29D3">
        <w:rPr>
          <w:rFonts w:eastAsia="Calibri" w:cs="Times New Roman"/>
          <w:sz w:val="20"/>
        </w:rPr>
        <w:t>энергоэффективность</w:t>
      </w:r>
      <w:proofErr w:type="spellEnd"/>
    </w:p>
    <w:p w:rsidR="00FE29D3" w:rsidRPr="00FE29D3" w:rsidRDefault="00FE29D3" w:rsidP="00ED38C6">
      <w:pPr>
        <w:spacing w:after="0" w:line="240" w:lineRule="auto"/>
        <w:ind w:firstLine="709"/>
        <w:contextualSpacing/>
        <w:jc w:val="both"/>
        <w:rPr>
          <w:rFonts w:eastAsia="Calibri" w:cs="Times New Roman"/>
          <w:sz w:val="20"/>
        </w:rPr>
      </w:pPr>
    </w:p>
    <w:p w:rsidR="00FE29D3" w:rsidRDefault="00FE29D3" w:rsidP="00ED38C6">
      <w:pPr>
        <w:spacing w:after="0"/>
        <w:contextualSpacing/>
      </w:pPr>
    </w:p>
    <w:p w:rsidR="00FE29D3" w:rsidRPr="00FE29D3" w:rsidRDefault="00FE29D3" w:rsidP="00ED38C6">
      <w:pPr>
        <w:spacing w:after="0" w:line="240" w:lineRule="auto"/>
        <w:contextualSpacing/>
        <w:jc w:val="center"/>
        <w:rPr>
          <w:rFonts w:ascii="Cambria" w:eastAsia="Calibri" w:hAnsi="Cambria" w:cs="Times New Roman"/>
          <w:b/>
          <w:sz w:val="28"/>
          <w:szCs w:val="28"/>
        </w:rPr>
      </w:pPr>
      <w:r w:rsidRPr="00FE29D3">
        <w:rPr>
          <w:rFonts w:ascii="Cambria" w:eastAsia="Calibri" w:hAnsi="Cambria" w:cs="Times New Roman"/>
          <w:b/>
          <w:sz w:val="28"/>
          <w:szCs w:val="28"/>
        </w:rPr>
        <w:t>ГОСУДАРСТВЕННО-ЧАСТНОЕ ПАРТНЕРСТВО В СФЕРЕ ИННОВАЦИЙ КАК ФАКТОР РАЗВИТИЯ ТРУДОВОГО ПОТЕНЦИАЛА ТЕРРИТОРИИ</w:t>
      </w:r>
    </w:p>
    <w:p w:rsidR="00FE29D3" w:rsidRPr="00FE29D3" w:rsidRDefault="00FE29D3" w:rsidP="00ED38C6">
      <w:pPr>
        <w:spacing w:after="0" w:line="240" w:lineRule="auto"/>
        <w:contextualSpacing/>
        <w:jc w:val="center"/>
        <w:rPr>
          <w:rFonts w:ascii="Cambria" w:eastAsia="Calibri" w:hAnsi="Cambria" w:cs="Times New Roman"/>
          <w:b/>
          <w:sz w:val="28"/>
          <w:szCs w:val="28"/>
        </w:rPr>
      </w:pPr>
    </w:p>
    <w:p w:rsidR="00FE29D3" w:rsidRPr="00FE29D3" w:rsidRDefault="00FE29D3" w:rsidP="00ED38C6">
      <w:pPr>
        <w:spacing w:after="0" w:line="240" w:lineRule="auto"/>
        <w:contextualSpacing/>
        <w:jc w:val="right"/>
        <w:rPr>
          <w:rFonts w:ascii="Cambria" w:eastAsia="Calibri" w:hAnsi="Cambria" w:cs="Times New Roman"/>
          <w:sz w:val="28"/>
          <w:szCs w:val="28"/>
          <w:vertAlign w:val="superscript"/>
        </w:rPr>
      </w:pPr>
      <w:r w:rsidRPr="00FE29D3">
        <w:rPr>
          <w:rFonts w:ascii="Cambria" w:eastAsia="Calibri" w:hAnsi="Cambria" w:cs="Times New Roman"/>
          <w:sz w:val="28"/>
          <w:szCs w:val="28"/>
        </w:rPr>
        <w:t>В.А. Генг</w:t>
      </w:r>
      <w:proofErr w:type="gramStart"/>
      <w:r w:rsidRPr="00FE29D3">
        <w:rPr>
          <w:rFonts w:ascii="Cambria" w:eastAsia="Calibri" w:hAnsi="Cambria" w:cs="Times New Roman"/>
          <w:sz w:val="28"/>
          <w:szCs w:val="28"/>
          <w:vertAlign w:val="superscript"/>
        </w:rPr>
        <w:t>1</w:t>
      </w:r>
      <w:proofErr w:type="gramEnd"/>
      <w:r w:rsidRPr="00FE29D3">
        <w:rPr>
          <w:rFonts w:ascii="Cambria" w:eastAsia="Calibri" w:hAnsi="Cambria" w:cs="Times New Roman"/>
          <w:sz w:val="28"/>
          <w:szCs w:val="28"/>
        </w:rPr>
        <w:t>, А.В. Андреева</w:t>
      </w:r>
      <w:r w:rsidRPr="00FE29D3">
        <w:rPr>
          <w:rFonts w:ascii="Cambria" w:eastAsia="Calibri" w:hAnsi="Cambria" w:cs="Times New Roman"/>
          <w:sz w:val="28"/>
          <w:szCs w:val="28"/>
          <w:vertAlign w:val="superscript"/>
        </w:rPr>
        <w:t>2</w:t>
      </w:r>
    </w:p>
    <w:p w:rsidR="00FE29D3" w:rsidRPr="00FE29D3" w:rsidRDefault="00FE29D3" w:rsidP="00ED38C6">
      <w:pPr>
        <w:spacing w:after="0" w:line="240" w:lineRule="auto"/>
        <w:contextualSpacing/>
        <w:jc w:val="right"/>
        <w:rPr>
          <w:rFonts w:ascii="Cambria" w:eastAsia="Calibri" w:hAnsi="Cambria" w:cs="Times New Roman"/>
          <w:sz w:val="28"/>
          <w:szCs w:val="28"/>
        </w:rPr>
      </w:pPr>
    </w:p>
    <w:p w:rsidR="00FE29D3" w:rsidRPr="00FE29D3" w:rsidRDefault="00FE29D3" w:rsidP="00ED38C6">
      <w:pPr>
        <w:spacing w:after="0" w:line="240" w:lineRule="auto"/>
        <w:contextualSpacing/>
        <w:jc w:val="right"/>
        <w:rPr>
          <w:rFonts w:eastAsia="Calibri" w:cs="Times New Roman"/>
          <w:i/>
          <w:sz w:val="24"/>
          <w:szCs w:val="24"/>
        </w:rPr>
      </w:pPr>
      <w:r w:rsidRPr="00FE29D3">
        <w:rPr>
          <w:rFonts w:eastAsia="Calibri" w:cs="Times New Roman"/>
          <w:i/>
          <w:sz w:val="24"/>
          <w:szCs w:val="24"/>
        </w:rPr>
        <w:t xml:space="preserve">Тверской государственный университет </w:t>
      </w:r>
      <w:r w:rsidRPr="00FE29D3">
        <w:rPr>
          <w:rFonts w:eastAsia="Calibri" w:cs="Times New Roman"/>
          <w:sz w:val="24"/>
          <w:szCs w:val="24"/>
        </w:rPr>
        <w:t>(</w:t>
      </w:r>
      <w:proofErr w:type="spellStart"/>
      <w:r w:rsidRPr="00FE29D3">
        <w:rPr>
          <w:rFonts w:eastAsia="Calibri" w:cs="Times New Roman"/>
          <w:i/>
          <w:sz w:val="24"/>
          <w:szCs w:val="24"/>
        </w:rPr>
        <w:t>ТвГУ</w:t>
      </w:r>
      <w:proofErr w:type="spellEnd"/>
      <w:r w:rsidRPr="00FE29D3">
        <w:rPr>
          <w:rFonts w:eastAsia="Calibri" w:cs="Times New Roman"/>
          <w:sz w:val="24"/>
          <w:szCs w:val="24"/>
        </w:rPr>
        <w:t>)</w:t>
      </w:r>
      <w:r w:rsidRPr="00FE29D3">
        <w:rPr>
          <w:rFonts w:eastAsia="Calibri" w:cs="Times New Roman"/>
          <w:i/>
          <w:sz w:val="24"/>
          <w:szCs w:val="24"/>
        </w:rPr>
        <w:t xml:space="preserve">, </w:t>
      </w:r>
      <w:r w:rsidRPr="00FE29D3">
        <w:rPr>
          <w:rFonts w:eastAsia="Calibri" w:cs="Times New Roman"/>
          <w:sz w:val="24"/>
          <w:szCs w:val="24"/>
          <w:shd w:val="clear" w:color="auto" w:fill="FFFFFF"/>
        </w:rPr>
        <w:t>170100,</w:t>
      </w:r>
      <w:r w:rsidRPr="00FE29D3">
        <w:rPr>
          <w:rFonts w:eastAsia="Calibri" w:cs="Times New Roman"/>
          <w:i/>
          <w:sz w:val="24"/>
          <w:szCs w:val="24"/>
          <w:shd w:val="clear" w:color="auto" w:fill="FFFFFF"/>
        </w:rPr>
        <w:t xml:space="preserve">  г.</w:t>
      </w:r>
      <w:r w:rsidRPr="00FE29D3">
        <w:rPr>
          <w:rFonts w:eastAsia="Calibri" w:cs="Times New Roman"/>
          <w:bCs/>
          <w:i/>
          <w:sz w:val="24"/>
        </w:rPr>
        <w:t xml:space="preserve"> Тверь</w:t>
      </w:r>
      <w:r w:rsidRPr="00FE29D3">
        <w:rPr>
          <w:rFonts w:eastAsia="Calibri" w:cs="Times New Roman"/>
          <w:i/>
          <w:sz w:val="24"/>
          <w:szCs w:val="24"/>
          <w:shd w:val="clear" w:color="auto" w:fill="FFFFFF"/>
        </w:rPr>
        <w:t xml:space="preserve">, ул. Желябова, </w:t>
      </w:r>
      <w:r w:rsidRPr="00FE29D3">
        <w:rPr>
          <w:rFonts w:eastAsia="Calibri" w:cs="Times New Roman"/>
          <w:sz w:val="24"/>
          <w:szCs w:val="24"/>
          <w:shd w:val="clear" w:color="auto" w:fill="FFFFFF"/>
        </w:rPr>
        <w:t>33</w:t>
      </w:r>
      <w:r w:rsidRPr="00FE29D3">
        <w:rPr>
          <w:rFonts w:eastAsia="Calibri" w:cs="Times New Roman"/>
          <w:i/>
          <w:sz w:val="24"/>
          <w:szCs w:val="24"/>
          <w:shd w:val="clear" w:color="auto" w:fill="FFFFFF"/>
        </w:rPr>
        <w:t>.</w:t>
      </w:r>
    </w:p>
    <w:p w:rsidR="00FE29D3" w:rsidRPr="00FE29D3" w:rsidRDefault="00FE29D3" w:rsidP="00ED38C6">
      <w:pPr>
        <w:spacing w:after="0" w:line="240" w:lineRule="auto"/>
        <w:contextualSpacing/>
        <w:jc w:val="both"/>
        <w:rPr>
          <w:rFonts w:eastAsia="Calibri" w:cs="Times New Roman"/>
        </w:rPr>
      </w:pPr>
    </w:p>
    <w:p w:rsidR="00FE29D3" w:rsidRPr="00FE29D3" w:rsidRDefault="00FE29D3" w:rsidP="00ED38C6">
      <w:pPr>
        <w:spacing w:after="0" w:line="240" w:lineRule="auto"/>
        <w:ind w:firstLine="709"/>
        <w:contextualSpacing/>
        <w:jc w:val="both"/>
        <w:rPr>
          <w:rFonts w:eastAsia="Calibri" w:cs="Times New Roman"/>
          <w:sz w:val="20"/>
        </w:rPr>
      </w:pPr>
      <w:r w:rsidRPr="00FE29D3">
        <w:rPr>
          <w:rFonts w:eastAsia="Calibri" w:cs="Times New Roman"/>
          <w:sz w:val="20"/>
        </w:rPr>
        <w:t>Государственно-частное партнёрство в сфере инноваций – это реально действующий механизм, способствующий развитию инновационной сферы и трудового потенциала территории</w:t>
      </w:r>
    </w:p>
    <w:p w:rsidR="00FE29D3" w:rsidRPr="00FE29D3" w:rsidRDefault="00FE29D3" w:rsidP="00ED38C6">
      <w:pPr>
        <w:spacing w:after="0" w:line="240" w:lineRule="auto"/>
        <w:ind w:firstLine="709"/>
        <w:contextualSpacing/>
        <w:jc w:val="both"/>
        <w:rPr>
          <w:rFonts w:eastAsia="Calibri" w:cs="Times New Roman"/>
          <w:sz w:val="20"/>
        </w:rPr>
      </w:pPr>
      <w:r w:rsidRPr="00FE29D3">
        <w:rPr>
          <w:rFonts w:eastAsia="Calibri" w:cs="Times New Roman"/>
          <w:i/>
          <w:sz w:val="20"/>
        </w:rPr>
        <w:t>Ключевые слова:</w:t>
      </w:r>
      <w:r w:rsidRPr="00FE29D3">
        <w:rPr>
          <w:rFonts w:eastAsia="Calibri" w:cs="Times New Roman"/>
          <w:sz w:val="20"/>
        </w:rPr>
        <w:t xml:space="preserve"> инновации, трудовой потенциал, государственно-частное партнёрство.</w:t>
      </w:r>
    </w:p>
    <w:p w:rsidR="00FE29D3" w:rsidRPr="00FE29D3" w:rsidRDefault="00FE29D3" w:rsidP="00ED38C6">
      <w:pPr>
        <w:spacing w:after="0" w:line="240" w:lineRule="auto"/>
        <w:ind w:firstLine="709"/>
        <w:contextualSpacing/>
        <w:jc w:val="both"/>
        <w:rPr>
          <w:rFonts w:eastAsia="Calibri" w:cs="Times New Roman"/>
          <w:sz w:val="20"/>
        </w:rPr>
      </w:pPr>
    </w:p>
    <w:p w:rsidR="00FE29D3" w:rsidRPr="00FE29D3" w:rsidRDefault="00FE29D3" w:rsidP="00ED38C6">
      <w:pPr>
        <w:spacing w:after="0" w:line="240" w:lineRule="auto"/>
        <w:contextualSpacing/>
        <w:jc w:val="center"/>
        <w:rPr>
          <w:rFonts w:ascii="Cambria" w:eastAsia="Calibri" w:hAnsi="Cambria" w:cs="Times New Roman"/>
          <w:b/>
          <w:sz w:val="28"/>
        </w:rPr>
      </w:pPr>
      <w:r w:rsidRPr="00FE29D3">
        <w:rPr>
          <w:rFonts w:ascii="Cambria" w:eastAsia="Calibri" w:hAnsi="Cambria" w:cs="Times New Roman"/>
          <w:b/>
          <w:sz w:val="28"/>
        </w:rPr>
        <w:t>ЭКОЛОГИЧЕСКИЕ АСПЕКТЫ УСТОЙЧИВОГО РАЗВИТИЯ В ДЕЯТЕЛЬНОСТИ ТОРГОВЫХ ПРЕДПРИЯТИЙ</w:t>
      </w:r>
    </w:p>
    <w:p w:rsidR="00FE29D3" w:rsidRPr="00FE29D3" w:rsidRDefault="00FE29D3" w:rsidP="00ED38C6">
      <w:pPr>
        <w:spacing w:after="0" w:line="240" w:lineRule="auto"/>
        <w:contextualSpacing/>
        <w:jc w:val="right"/>
        <w:rPr>
          <w:rFonts w:ascii="Cambria" w:eastAsia="Calibri" w:hAnsi="Cambria" w:cs="Times New Roman"/>
          <w:sz w:val="28"/>
        </w:rPr>
      </w:pPr>
    </w:p>
    <w:p w:rsidR="00FE29D3" w:rsidRPr="00FE29D3" w:rsidRDefault="00FE29D3" w:rsidP="00ED38C6">
      <w:pPr>
        <w:spacing w:after="0" w:line="240" w:lineRule="auto"/>
        <w:contextualSpacing/>
        <w:jc w:val="right"/>
        <w:rPr>
          <w:rFonts w:ascii="Cambria" w:eastAsia="Calibri" w:hAnsi="Cambria" w:cs="Times New Roman"/>
          <w:sz w:val="28"/>
          <w:vertAlign w:val="superscript"/>
        </w:rPr>
      </w:pPr>
      <w:r w:rsidRPr="00FE29D3">
        <w:rPr>
          <w:rFonts w:ascii="Cambria" w:eastAsia="Calibri" w:hAnsi="Cambria" w:cs="Times New Roman"/>
          <w:sz w:val="28"/>
        </w:rPr>
        <w:t>О.Е. Пирогова</w:t>
      </w:r>
      <w:proofErr w:type="gramStart"/>
      <w:r w:rsidRPr="00FE29D3">
        <w:rPr>
          <w:rFonts w:ascii="Cambria" w:eastAsia="Calibri" w:hAnsi="Cambria" w:cs="Times New Roman"/>
          <w:sz w:val="28"/>
          <w:vertAlign w:val="superscript"/>
        </w:rPr>
        <w:t>1</w:t>
      </w:r>
      <w:proofErr w:type="gramEnd"/>
    </w:p>
    <w:p w:rsidR="00FE29D3" w:rsidRPr="00FE29D3" w:rsidRDefault="00FE29D3" w:rsidP="00ED38C6">
      <w:pPr>
        <w:spacing w:after="0" w:line="240" w:lineRule="auto"/>
        <w:contextualSpacing/>
        <w:jc w:val="right"/>
        <w:rPr>
          <w:rFonts w:eastAsia="Calibri" w:cs="Times New Roman"/>
          <w:color w:val="333333"/>
          <w:sz w:val="24"/>
          <w:szCs w:val="24"/>
          <w:shd w:val="clear" w:color="auto" w:fill="FFFFFF"/>
        </w:rPr>
      </w:pPr>
      <w:r w:rsidRPr="00FE29D3">
        <w:rPr>
          <w:rFonts w:eastAsia="Calibri" w:cs="Times New Roman"/>
          <w:i/>
          <w:sz w:val="24"/>
        </w:rPr>
        <w:lastRenderedPageBreak/>
        <w:t xml:space="preserve">Санкт-Петербургский государственный торгово-экономический университет </w:t>
      </w:r>
      <w:r w:rsidRPr="00FE29D3">
        <w:rPr>
          <w:rFonts w:eastAsia="Calibri" w:cs="Times New Roman"/>
          <w:sz w:val="24"/>
          <w:szCs w:val="24"/>
        </w:rPr>
        <w:t>(</w:t>
      </w:r>
      <w:proofErr w:type="spellStart"/>
      <w:r w:rsidRPr="00FE29D3">
        <w:rPr>
          <w:rFonts w:eastAsia="Calibri" w:cs="Times New Roman"/>
          <w:i/>
          <w:sz w:val="24"/>
          <w:szCs w:val="24"/>
        </w:rPr>
        <w:t>СПбГТЭУ</w:t>
      </w:r>
      <w:proofErr w:type="spellEnd"/>
      <w:r w:rsidRPr="00FE29D3">
        <w:rPr>
          <w:rFonts w:eastAsia="Calibri" w:cs="Times New Roman"/>
          <w:sz w:val="24"/>
          <w:szCs w:val="24"/>
        </w:rPr>
        <w:t xml:space="preserve">), </w:t>
      </w:r>
      <w:r w:rsidRPr="00FE29D3">
        <w:rPr>
          <w:rFonts w:eastAsia="Calibri" w:cs="Times New Roman"/>
          <w:color w:val="333333"/>
          <w:sz w:val="24"/>
          <w:szCs w:val="24"/>
          <w:shd w:val="clear" w:color="auto" w:fill="FFFFFF"/>
        </w:rPr>
        <w:t xml:space="preserve">194021, </w:t>
      </w:r>
      <w:r w:rsidRPr="00FE29D3">
        <w:rPr>
          <w:rFonts w:eastAsia="Calibri" w:cs="Times New Roman"/>
          <w:i/>
          <w:color w:val="333333"/>
          <w:sz w:val="24"/>
          <w:szCs w:val="24"/>
          <w:shd w:val="clear" w:color="auto" w:fill="FFFFFF"/>
        </w:rPr>
        <w:t xml:space="preserve">Санкт-Петербург, ул. </w:t>
      </w:r>
      <w:proofErr w:type="gramStart"/>
      <w:r w:rsidRPr="00FE29D3">
        <w:rPr>
          <w:rFonts w:eastAsia="Calibri" w:cs="Times New Roman"/>
          <w:i/>
          <w:color w:val="333333"/>
          <w:sz w:val="24"/>
          <w:szCs w:val="24"/>
          <w:shd w:val="clear" w:color="auto" w:fill="FFFFFF"/>
        </w:rPr>
        <w:t>Новороссийская</w:t>
      </w:r>
      <w:proofErr w:type="gramEnd"/>
      <w:r w:rsidRPr="00FE29D3">
        <w:rPr>
          <w:rFonts w:eastAsia="Calibri" w:cs="Times New Roman"/>
          <w:i/>
          <w:color w:val="333333"/>
          <w:sz w:val="24"/>
          <w:szCs w:val="24"/>
          <w:shd w:val="clear" w:color="auto" w:fill="FFFFFF"/>
        </w:rPr>
        <w:t xml:space="preserve">, </w:t>
      </w:r>
      <w:r w:rsidRPr="00FE29D3">
        <w:rPr>
          <w:rFonts w:eastAsia="Calibri" w:cs="Times New Roman"/>
          <w:color w:val="333333"/>
          <w:sz w:val="24"/>
          <w:szCs w:val="24"/>
          <w:shd w:val="clear" w:color="auto" w:fill="FFFFFF"/>
        </w:rPr>
        <w:t>50</w:t>
      </w:r>
    </w:p>
    <w:p w:rsidR="00FE29D3" w:rsidRPr="00FE29D3" w:rsidRDefault="00FE29D3" w:rsidP="00ED38C6">
      <w:pPr>
        <w:spacing w:after="0" w:line="240" w:lineRule="auto"/>
        <w:contextualSpacing/>
        <w:jc w:val="right"/>
        <w:rPr>
          <w:rFonts w:eastAsia="Calibri" w:cs="Times New Roman"/>
          <w:sz w:val="24"/>
          <w:szCs w:val="24"/>
          <w:vertAlign w:val="superscript"/>
        </w:rPr>
      </w:pPr>
    </w:p>
    <w:p w:rsidR="00FE29D3" w:rsidRPr="00FE29D3" w:rsidRDefault="00FE29D3" w:rsidP="00ED38C6">
      <w:pPr>
        <w:spacing w:after="0" w:line="240" w:lineRule="auto"/>
        <w:ind w:firstLine="709"/>
        <w:contextualSpacing/>
        <w:jc w:val="both"/>
        <w:rPr>
          <w:rFonts w:eastAsia="Calibri" w:cs="Times New Roman"/>
          <w:sz w:val="20"/>
        </w:rPr>
      </w:pPr>
      <w:r w:rsidRPr="00FE29D3">
        <w:rPr>
          <w:rFonts w:eastAsia="Calibri" w:cs="Times New Roman"/>
          <w:sz w:val="20"/>
        </w:rPr>
        <w:t xml:space="preserve">В статье рассматриваются проблемы внедрения экологических аспектов устойчивого развития в деятельность торговых предприятий. Основное внимание уделено анализу внедрения принципов экологической </w:t>
      </w:r>
      <w:proofErr w:type="spellStart"/>
      <w:r w:rsidRPr="00FE29D3">
        <w:rPr>
          <w:rFonts w:eastAsia="Calibri" w:cs="Times New Roman"/>
          <w:sz w:val="20"/>
        </w:rPr>
        <w:t>самовосстанавливаемости</w:t>
      </w:r>
      <w:proofErr w:type="spellEnd"/>
      <w:r w:rsidRPr="00FE29D3">
        <w:rPr>
          <w:rFonts w:eastAsia="Calibri" w:cs="Times New Roman"/>
          <w:sz w:val="20"/>
        </w:rPr>
        <w:t xml:space="preserve"> и динамической адаптивности торговых предприятий.</w:t>
      </w:r>
    </w:p>
    <w:p w:rsidR="00FE29D3" w:rsidRPr="00FE29D3" w:rsidRDefault="00FE29D3" w:rsidP="00ED38C6">
      <w:pPr>
        <w:spacing w:after="0" w:line="240" w:lineRule="auto"/>
        <w:ind w:firstLine="709"/>
        <w:contextualSpacing/>
        <w:jc w:val="both"/>
        <w:rPr>
          <w:rFonts w:eastAsia="Calibri" w:cs="Times New Roman"/>
          <w:sz w:val="20"/>
        </w:rPr>
      </w:pPr>
      <w:r w:rsidRPr="00FE29D3">
        <w:rPr>
          <w:rFonts w:eastAsia="Calibri" w:cs="Times New Roman"/>
          <w:i/>
          <w:sz w:val="20"/>
        </w:rPr>
        <w:t xml:space="preserve">Ключевые слова: </w:t>
      </w:r>
      <w:r w:rsidRPr="00FE29D3">
        <w:rPr>
          <w:rFonts w:eastAsia="Calibri" w:cs="Times New Roman"/>
          <w:sz w:val="20"/>
        </w:rPr>
        <w:t>торговое предприятие, устойчивое развитие, корпоративная социальная ответственность, экологическая ответственность, динамическая адаптивность.</w:t>
      </w:r>
    </w:p>
    <w:p w:rsidR="00FE29D3" w:rsidRPr="00FE29D3" w:rsidRDefault="00FE29D3" w:rsidP="00ED38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Times New Roman" w:cs="Times New Roman"/>
          <w:b/>
          <w:i/>
          <w:color w:val="212121"/>
          <w:lang w:eastAsia="ru-RU"/>
        </w:rPr>
      </w:pPr>
    </w:p>
    <w:p w:rsidR="00FE29D3" w:rsidRPr="00FE29D3" w:rsidRDefault="00FE29D3" w:rsidP="00ED38C6">
      <w:pPr>
        <w:shd w:val="clear" w:color="auto" w:fill="FFFFFF"/>
        <w:spacing w:after="0" w:line="240" w:lineRule="auto"/>
        <w:contextualSpacing/>
        <w:jc w:val="center"/>
        <w:rPr>
          <w:rFonts w:ascii="Cambria" w:eastAsia="Times New Roman" w:hAnsi="Cambria" w:cs="Times New Roman"/>
          <w:b/>
          <w:caps/>
          <w:color w:val="000000"/>
          <w:sz w:val="28"/>
          <w:lang w:eastAsia="ru-RU"/>
        </w:rPr>
      </w:pPr>
      <w:r w:rsidRPr="00FE29D3">
        <w:rPr>
          <w:rFonts w:ascii="Cambria" w:eastAsia="Times New Roman" w:hAnsi="Cambria" w:cs="Times New Roman"/>
          <w:b/>
          <w:caps/>
          <w:color w:val="000000"/>
          <w:sz w:val="28"/>
          <w:lang w:eastAsia="ru-RU"/>
        </w:rPr>
        <w:t>Оценка энергоэффективности инвестиционных проектов на основе байесовских интеллектуальных технологий</w:t>
      </w:r>
    </w:p>
    <w:p w:rsidR="00FE29D3" w:rsidRPr="00FE29D3" w:rsidRDefault="00FE29D3" w:rsidP="00ED38C6">
      <w:pPr>
        <w:shd w:val="clear" w:color="auto" w:fill="FFFFFF"/>
        <w:spacing w:after="0" w:line="240" w:lineRule="auto"/>
        <w:contextualSpacing/>
        <w:jc w:val="right"/>
        <w:rPr>
          <w:rFonts w:ascii="Cambria" w:eastAsia="Times New Roman" w:hAnsi="Cambria" w:cs="Times New Roman"/>
          <w:caps/>
          <w:color w:val="000000"/>
          <w:sz w:val="28"/>
          <w:lang w:eastAsia="ru-RU"/>
        </w:rPr>
      </w:pPr>
    </w:p>
    <w:p w:rsidR="00FE29D3" w:rsidRPr="00FE29D3" w:rsidRDefault="00FE29D3" w:rsidP="00ED38C6">
      <w:pPr>
        <w:shd w:val="clear" w:color="auto" w:fill="FFFFFF"/>
        <w:spacing w:after="0" w:line="240" w:lineRule="auto"/>
        <w:contextualSpacing/>
        <w:jc w:val="right"/>
        <w:rPr>
          <w:rFonts w:ascii="Cambria" w:eastAsia="Times New Roman" w:hAnsi="Cambria" w:cs="Times New Roman"/>
          <w:color w:val="000000"/>
          <w:sz w:val="28"/>
          <w:vertAlign w:val="superscript"/>
          <w:lang w:eastAsia="ru-RU"/>
        </w:rPr>
      </w:pPr>
      <w:r w:rsidRPr="00FE29D3">
        <w:rPr>
          <w:rFonts w:ascii="Cambria" w:eastAsia="Times New Roman" w:hAnsi="Cambria" w:cs="Times New Roman"/>
          <w:caps/>
          <w:color w:val="000000"/>
          <w:sz w:val="28"/>
          <w:lang w:eastAsia="ru-RU"/>
        </w:rPr>
        <w:t>В.Г. К</w:t>
      </w:r>
      <w:r w:rsidRPr="00FE29D3">
        <w:rPr>
          <w:rFonts w:ascii="Cambria" w:eastAsia="Times New Roman" w:hAnsi="Cambria" w:cs="Times New Roman"/>
          <w:color w:val="000000"/>
          <w:sz w:val="28"/>
          <w:lang w:eastAsia="ru-RU"/>
        </w:rPr>
        <w:t>отельников</w:t>
      </w:r>
      <w:proofErr w:type="gramStart"/>
      <w:r w:rsidRPr="00FE29D3">
        <w:rPr>
          <w:rFonts w:ascii="Cambria" w:eastAsia="Times New Roman" w:hAnsi="Cambria" w:cs="Times New Roman"/>
          <w:color w:val="000000"/>
          <w:sz w:val="28"/>
          <w:vertAlign w:val="superscript"/>
          <w:lang w:eastAsia="ru-RU"/>
        </w:rPr>
        <w:t>1</w:t>
      </w:r>
      <w:proofErr w:type="gramEnd"/>
      <w:r w:rsidRPr="00FE29D3">
        <w:rPr>
          <w:rFonts w:ascii="Cambria" w:eastAsia="Times New Roman" w:hAnsi="Cambria" w:cs="Times New Roman"/>
          <w:caps/>
          <w:color w:val="000000"/>
          <w:sz w:val="28"/>
          <w:lang w:eastAsia="ru-RU"/>
        </w:rPr>
        <w:t xml:space="preserve">, </w:t>
      </w:r>
      <w:r w:rsidRPr="00FE29D3">
        <w:rPr>
          <w:rFonts w:ascii="Cambria" w:eastAsia="Times New Roman" w:hAnsi="Cambria" w:cs="Times New Roman"/>
          <w:color w:val="000000"/>
          <w:sz w:val="28"/>
          <w:lang w:eastAsia="ru-RU"/>
        </w:rPr>
        <w:t>М.Г.Миленин</w:t>
      </w:r>
      <w:r w:rsidRPr="00FE29D3">
        <w:rPr>
          <w:rFonts w:ascii="Cambria" w:eastAsia="Times New Roman" w:hAnsi="Cambria" w:cs="Times New Roman"/>
          <w:color w:val="000000"/>
          <w:sz w:val="28"/>
          <w:vertAlign w:val="superscript"/>
          <w:lang w:eastAsia="ru-RU"/>
        </w:rPr>
        <w:t>2</w:t>
      </w:r>
      <w:r w:rsidRPr="00FE29D3">
        <w:rPr>
          <w:rFonts w:ascii="Cambria" w:eastAsia="Times New Roman" w:hAnsi="Cambria" w:cs="Times New Roman"/>
          <w:color w:val="000000"/>
          <w:sz w:val="28"/>
          <w:lang w:eastAsia="ru-RU"/>
        </w:rPr>
        <w:t>, Г.С.Лазурина</w:t>
      </w:r>
      <w:r w:rsidRPr="00FE29D3">
        <w:rPr>
          <w:rFonts w:ascii="Cambria" w:eastAsia="Times New Roman" w:hAnsi="Cambria" w:cs="Times New Roman"/>
          <w:color w:val="000000"/>
          <w:sz w:val="28"/>
          <w:vertAlign w:val="superscript"/>
          <w:lang w:eastAsia="ru-RU"/>
        </w:rPr>
        <w:t>3</w:t>
      </w:r>
    </w:p>
    <w:p w:rsidR="00FE29D3" w:rsidRPr="00FE29D3" w:rsidRDefault="00FE29D3" w:rsidP="00ED38C6">
      <w:pPr>
        <w:shd w:val="clear" w:color="auto" w:fill="FFFFFF"/>
        <w:spacing w:after="0" w:line="240" w:lineRule="auto"/>
        <w:contextualSpacing/>
        <w:jc w:val="right"/>
        <w:rPr>
          <w:rFonts w:ascii="Cambria" w:eastAsia="Times New Roman" w:hAnsi="Cambria" w:cs="Times New Roman"/>
          <w:color w:val="000000"/>
          <w:sz w:val="28"/>
          <w:vertAlign w:val="superscript"/>
          <w:lang w:eastAsia="ru-RU"/>
        </w:rPr>
      </w:pPr>
    </w:p>
    <w:p w:rsidR="00FE29D3" w:rsidRPr="00FE29D3" w:rsidRDefault="00FE29D3" w:rsidP="00ED38C6">
      <w:pPr>
        <w:shd w:val="clear" w:color="auto" w:fill="FFFFFF"/>
        <w:spacing w:after="0" w:line="240" w:lineRule="auto"/>
        <w:contextualSpacing/>
        <w:jc w:val="right"/>
        <w:rPr>
          <w:rFonts w:eastAsia="Calibri" w:cs="Times New Roman"/>
          <w:i/>
          <w:sz w:val="24"/>
          <w:szCs w:val="24"/>
          <w:shd w:val="clear" w:color="auto" w:fill="FFFFFF"/>
        </w:rPr>
      </w:pPr>
      <w:r w:rsidRPr="00FE29D3">
        <w:rPr>
          <w:rFonts w:eastAsia="Calibri" w:cs="Times New Roman"/>
          <w:sz w:val="24"/>
          <w:szCs w:val="24"/>
          <w:shd w:val="clear" w:color="auto" w:fill="FFFFFF"/>
          <w:vertAlign w:val="superscript"/>
        </w:rPr>
        <w:t>1</w:t>
      </w:r>
      <w:r w:rsidRPr="00FE29D3">
        <w:rPr>
          <w:rFonts w:eastAsia="Calibri" w:cs="Times New Roman"/>
          <w:i/>
          <w:sz w:val="24"/>
          <w:szCs w:val="24"/>
          <w:shd w:val="clear" w:color="auto" w:fill="FFFFFF"/>
        </w:rPr>
        <w:t>Финансовый университет при правительстве Российской Федерации</w:t>
      </w:r>
    </w:p>
    <w:p w:rsidR="00FE29D3" w:rsidRPr="00FE29D3" w:rsidRDefault="00FE29D3" w:rsidP="00ED38C6">
      <w:pPr>
        <w:shd w:val="clear" w:color="auto" w:fill="FFFFFF"/>
        <w:spacing w:after="0" w:line="240" w:lineRule="auto"/>
        <w:contextualSpacing/>
        <w:jc w:val="right"/>
        <w:rPr>
          <w:rFonts w:eastAsia="Calibri" w:cs="Times New Roman"/>
          <w:sz w:val="24"/>
          <w:szCs w:val="24"/>
          <w:shd w:val="clear" w:color="auto" w:fill="FFFFFF"/>
        </w:rPr>
      </w:pPr>
      <w:r w:rsidRPr="00FE29D3">
        <w:rPr>
          <w:rFonts w:eastAsia="Calibri" w:cs="Times New Roman"/>
          <w:sz w:val="24"/>
          <w:szCs w:val="24"/>
          <w:shd w:val="clear" w:color="auto" w:fill="FFFFFF"/>
        </w:rPr>
        <w:t>125993,</w:t>
      </w:r>
      <w:r w:rsidRPr="00FE29D3">
        <w:rPr>
          <w:rFonts w:eastAsia="Calibri" w:cs="Times New Roman"/>
          <w:i/>
          <w:sz w:val="24"/>
          <w:szCs w:val="24"/>
          <w:shd w:val="clear" w:color="auto" w:fill="FFFFFF"/>
        </w:rPr>
        <w:t xml:space="preserve"> ГСП-3, Москва, Ленинградский проспект, </w:t>
      </w:r>
      <w:r w:rsidRPr="00FE29D3">
        <w:rPr>
          <w:rFonts w:eastAsia="Calibri" w:cs="Times New Roman"/>
          <w:sz w:val="24"/>
          <w:szCs w:val="24"/>
          <w:shd w:val="clear" w:color="auto" w:fill="FFFFFF"/>
        </w:rPr>
        <w:t>49;</w:t>
      </w:r>
    </w:p>
    <w:p w:rsidR="00FE29D3" w:rsidRPr="00FE29D3" w:rsidRDefault="00FE29D3" w:rsidP="00ED38C6">
      <w:pPr>
        <w:spacing w:after="0" w:line="240" w:lineRule="auto"/>
        <w:contextualSpacing/>
        <w:jc w:val="right"/>
        <w:rPr>
          <w:rFonts w:eastAsia="Calibri" w:cs="Times New Roman"/>
          <w:i/>
          <w:sz w:val="24"/>
          <w:szCs w:val="24"/>
          <w:shd w:val="clear" w:color="auto" w:fill="FFFFFF"/>
        </w:rPr>
      </w:pPr>
      <w:r w:rsidRPr="00FE29D3">
        <w:rPr>
          <w:rFonts w:eastAsia="Calibri" w:cs="Times New Roman"/>
          <w:i/>
          <w:sz w:val="24"/>
          <w:szCs w:val="24"/>
        </w:rPr>
        <w:t xml:space="preserve">Тверской государственный университет </w:t>
      </w:r>
      <w:r w:rsidRPr="00FE29D3">
        <w:rPr>
          <w:rFonts w:eastAsia="Calibri" w:cs="Times New Roman"/>
          <w:sz w:val="24"/>
          <w:szCs w:val="24"/>
        </w:rPr>
        <w:t>(</w:t>
      </w:r>
      <w:proofErr w:type="spellStart"/>
      <w:r w:rsidRPr="00FE29D3">
        <w:rPr>
          <w:rFonts w:eastAsia="Calibri" w:cs="Times New Roman"/>
          <w:i/>
          <w:sz w:val="24"/>
          <w:szCs w:val="24"/>
        </w:rPr>
        <w:t>ТвГУ</w:t>
      </w:r>
      <w:proofErr w:type="spellEnd"/>
      <w:r w:rsidRPr="00FE29D3">
        <w:rPr>
          <w:rFonts w:eastAsia="Calibri" w:cs="Times New Roman"/>
          <w:sz w:val="24"/>
          <w:szCs w:val="24"/>
        </w:rPr>
        <w:t>)</w:t>
      </w:r>
      <w:r w:rsidRPr="00FE29D3">
        <w:rPr>
          <w:rFonts w:eastAsia="Calibri" w:cs="Times New Roman"/>
          <w:i/>
          <w:sz w:val="24"/>
          <w:szCs w:val="24"/>
        </w:rPr>
        <w:t xml:space="preserve">, </w:t>
      </w:r>
      <w:r w:rsidRPr="00FE29D3">
        <w:rPr>
          <w:rFonts w:eastAsia="Calibri" w:cs="Times New Roman"/>
          <w:sz w:val="24"/>
          <w:szCs w:val="24"/>
          <w:shd w:val="clear" w:color="auto" w:fill="FFFFFF"/>
        </w:rPr>
        <w:t>170100,</w:t>
      </w:r>
      <w:r w:rsidRPr="00FE29D3">
        <w:rPr>
          <w:rFonts w:eastAsia="Calibri" w:cs="Times New Roman"/>
          <w:i/>
          <w:sz w:val="24"/>
          <w:szCs w:val="24"/>
          <w:shd w:val="clear" w:color="auto" w:fill="FFFFFF"/>
        </w:rPr>
        <w:t xml:space="preserve">  г.</w:t>
      </w:r>
      <w:r w:rsidRPr="00FE29D3">
        <w:rPr>
          <w:rFonts w:eastAsia="Calibri" w:cs="Times New Roman"/>
          <w:bCs/>
          <w:i/>
          <w:sz w:val="24"/>
        </w:rPr>
        <w:t xml:space="preserve"> Тверь</w:t>
      </w:r>
      <w:r w:rsidRPr="00FE29D3">
        <w:rPr>
          <w:rFonts w:eastAsia="Calibri" w:cs="Times New Roman"/>
          <w:i/>
          <w:sz w:val="24"/>
          <w:szCs w:val="24"/>
          <w:shd w:val="clear" w:color="auto" w:fill="FFFFFF"/>
        </w:rPr>
        <w:t xml:space="preserve">, ул. Желябова, </w:t>
      </w:r>
      <w:r w:rsidRPr="00FE29D3">
        <w:rPr>
          <w:rFonts w:eastAsia="Calibri" w:cs="Times New Roman"/>
          <w:sz w:val="24"/>
          <w:szCs w:val="24"/>
          <w:shd w:val="clear" w:color="auto" w:fill="FFFFFF"/>
        </w:rPr>
        <w:t>33</w:t>
      </w:r>
      <w:r w:rsidRPr="00FE29D3">
        <w:rPr>
          <w:rFonts w:eastAsia="Calibri" w:cs="Times New Roman"/>
          <w:i/>
          <w:sz w:val="24"/>
          <w:szCs w:val="24"/>
          <w:shd w:val="clear" w:color="auto" w:fill="FFFFFF"/>
        </w:rPr>
        <w:t>.</w:t>
      </w:r>
    </w:p>
    <w:p w:rsidR="00FE29D3" w:rsidRPr="00FE29D3" w:rsidRDefault="00FE29D3" w:rsidP="00ED38C6">
      <w:pPr>
        <w:spacing w:after="0" w:line="240" w:lineRule="auto"/>
        <w:ind w:firstLine="709"/>
        <w:contextualSpacing/>
        <w:jc w:val="both"/>
        <w:rPr>
          <w:rFonts w:eastAsia="Times New Roman" w:cs="Times New Roman"/>
          <w:b/>
          <w:color w:val="000000"/>
          <w:lang w:eastAsia="ru-RU"/>
        </w:rPr>
      </w:pPr>
    </w:p>
    <w:p w:rsidR="00FE29D3" w:rsidRPr="00FE29D3" w:rsidRDefault="00FE29D3" w:rsidP="00ED38C6">
      <w:pPr>
        <w:spacing w:after="0" w:line="228" w:lineRule="auto"/>
        <w:ind w:firstLine="709"/>
        <w:contextualSpacing/>
        <w:jc w:val="both"/>
        <w:rPr>
          <w:rFonts w:eastAsia="Calibri" w:cs="Times New Roman"/>
          <w:noProof/>
          <w:sz w:val="20"/>
        </w:rPr>
      </w:pPr>
      <w:r w:rsidRPr="00FE29D3">
        <w:rPr>
          <w:rFonts w:eastAsia="Calibri" w:cs="Times New Roman"/>
          <w:noProof/>
          <w:sz w:val="20"/>
        </w:rPr>
        <w:t xml:space="preserve">Политика энергоэффективности может быть успешной , если она является частью производственной политики предприятий. Энергоэффективность может стать значительным энергетическим ресурсом. В статье предложена комплексная модель для оценки энергоэффективности инвестиционных проектов в промышленности на основе методологии байесовских интеллектуальных технологий.Определены составляющие комплексной </w:t>
      </w:r>
      <w:r w:rsidRPr="00FE29D3">
        <w:rPr>
          <w:rFonts w:eastAsia="Calibri" w:cs="Times New Roman"/>
          <w:noProof/>
          <w:sz w:val="20"/>
          <w:lang w:val="en-US"/>
        </w:rPr>
        <w:t>o</w:t>
      </w:r>
      <w:r w:rsidRPr="00FE29D3">
        <w:rPr>
          <w:rFonts w:eastAsia="Calibri" w:cs="Times New Roman"/>
          <w:noProof/>
          <w:sz w:val="20"/>
        </w:rPr>
        <w:t>ценки. Даны формулы для вычисления финансовых показателей энергоэффективности инвестиционных проектов в условиях неопределенности.</w:t>
      </w:r>
    </w:p>
    <w:p w:rsidR="00FE29D3" w:rsidRPr="00FE29D3" w:rsidRDefault="00FE29D3" w:rsidP="00ED38C6">
      <w:pPr>
        <w:shd w:val="clear" w:color="auto" w:fill="FFFFFF"/>
        <w:spacing w:after="0" w:line="228" w:lineRule="auto"/>
        <w:ind w:firstLine="709"/>
        <w:contextualSpacing/>
        <w:jc w:val="both"/>
        <w:rPr>
          <w:rFonts w:eastAsia="Times New Roman" w:cs="Times New Roman"/>
          <w:color w:val="000000"/>
          <w:sz w:val="20"/>
          <w:szCs w:val="20"/>
          <w:lang w:eastAsia="ru-RU"/>
        </w:rPr>
      </w:pPr>
      <w:r w:rsidRPr="00FE29D3">
        <w:rPr>
          <w:rFonts w:eastAsia="Times New Roman" w:cs="Times New Roman"/>
          <w:i/>
          <w:color w:val="000000"/>
          <w:sz w:val="20"/>
          <w:szCs w:val="20"/>
          <w:lang w:eastAsia="ru-RU"/>
        </w:rPr>
        <w:t>Ключевые слова:</w:t>
      </w:r>
      <w:r w:rsidRPr="00FE29D3">
        <w:rPr>
          <w:rFonts w:eastAsia="Times New Roman" w:cs="Times New Roman"/>
          <w:color w:val="000000"/>
          <w:sz w:val="20"/>
          <w:szCs w:val="20"/>
          <w:lang w:eastAsia="ru-RU"/>
        </w:rPr>
        <w:t xml:space="preserve"> </w:t>
      </w:r>
      <w:proofErr w:type="spellStart"/>
      <w:r w:rsidRPr="00FE29D3">
        <w:rPr>
          <w:rFonts w:eastAsia="Times New Roman" w:cs="Times New Roman"/>
          <w:color w:val="000000"/>
          <w:sz w:val="20"/>
          <w:szCs w:val="20"/>
          <w:lang w:eastAsia="ru-RU"/>
        </w:rPr>
        <w:t>энергоэффективность</w:t>
      </w:r>
      <w:proofErr w:type="spellEnd"/>
      <w:r w:rsidRPr="00FE29D3">
        <w:rPr>
          <w:rFonts w:eastAsia="Times New Roman" w:cs="Times New Roman"/>
          <w:color w:val="000000"/>
          <w:sz w:val="20"/>
          <w:szCs w:val="20"/>
          <w:lang w:eastAsia="ru-RU"/>
        </w:rPr>
        <w:t>, оценка, байесовские интеллектуальные технологии.</w:t>
      </w:r>
    </w:p>
    <w:p w:rsidR="00FE29D3" w:rsidRPr="00FE29D3" w:rsidRDefault="00FE29D3" w:rsidP="00ED38C6">
      <w:pPr>
        <w:spacing w:after="0" w:line="240" w:lineRule="auto"/>
        <w:ind w:firstLine="709"/>
        <w:contextualSpacing/>
        <w:jc w:val="both"/>
        <w:rPr>
          <w:rFonts w:eastAsia="Calibri" w:cs="Times New Roman"/>
          <w:noProof/>
          <w:sz w:val="20"/>
        </w:rPr>
      </w:pPr>
    </w:p>
    <w:p w:rsidR="00FE29D3" w:rsidRPr="00FE29D3" w:rsidRDefault="00FE29D3" w:rsidP="00ED38C6">
      <w:pPr>
        <w:shd w:val="clear" w:color="auto" w:fill="FFFFFF"/>
        <w:spacing w:after="0" w:line="240" w:lineRule="auto"/>
        <w:contextualSpacing/>
        <w:jc w:val="center"/>
        <w:rPr>
          <w:rFonts w:ascii="Cambria" w:eastAsia="Calibri" w:hAnsi="Cambria" w:cs="Times New Roman"/>
          <w:b/>
          <w:caps/>
          <w:sz w:val="28"/>
          <w:szCs w:val="28"/>
        </w:rPr>
      </w:pPr>
      <w:r w:rsidRPr="00FE29D3">
        <w:rPr>
          <w:rFonts w:ascii="Cambria" w:eastAsia="Calibri" w:hAnsi="Cambria" w:cs="Times New Roman"/>
          <w:b/>
          <w:caps/>
          <w:sz w:val="28"/>
          <w:szCs w:val="28"/>
        </w:rPr>
        <w:t>измерение показателей энергоэффективности на основе байесовских интеллектуальных технологий</w:t>
      </w:r>
    </w:p>
    <w:p w:rsidR="00FE29D3" w:rsidRPr="00FE29D3" w:rsidRDefault="00FE29D3" w:rsidP="00ED38C6">
      <w:pPr>
        <w:shd w:val="clear" w:color="auto" w:fill="FFFFFF"/>
        <w:spacing w:after="0" w:line="240" w:lineRule="auto"/>
        <w:contextualSpacing/>
        <w:jc w:val="right"/>
        <w:rPr>
          <w:rFonts w:ascii="Cambria" w:eastAsia="Calibri" w:hAnsi="Cambria" w:cs="Times New Roman"/>
          <w:sz w:val="28"/>
          <w:szCs w:val="28"/>
        </w:rPr>
      </w:pPr>
    </w:p>
    <w:p w:rsidR="00FE29D3" w:rsidRPr="00FE29D3" w:rsidRDefault="00FE29D3" w:rsidP="00ED38C6">
      <w:pPr>
        <w:shd w:val="clear" w:color="auto" w:fill="FFFFFF"/>
        <w:spacing w:after="0" w:line="240" w:lineRule="auto"/>
        <w:contextualSpacing/>
        <w:jc w:val="right"/>
        <w:rPr>
          <w:rFonts w:ascii="Cambria" w:eastAsia="Calibri" w:hAnsi="Cambria" w:cs="Times New Roman"/>
          <w:color w:val="000000"/>
          <w:sz w:val="28"/>
          <w:szCs w:val="28"/>
          <w:vertAlign w:val="superscript"/>
        </w:rPr>
      </w:pPr>
      <w:r w:rsidRPr="00FE29D3">
        <w:rPr>
          <w:rFonts w:ascii="Cambria" w:eastAsia="Calibri" w:hAnsi="Cambria" w:cs="Times New Roman"/>
          <w:sz w:val="28"/>
          <w:szCs w:val="28"/>
        </w:rPr>
        <w:t>С.В.Прокопчина</w:t>
      </w:r>
      <w:proofErr w:type="gramStart"/>
      <w:r w:rsidRPr="00FE29D3">
        <w:rPr>
          <w:rFonts w:ascii="Cambria" w:eastAsia="Calibri" w:hAnsi="Cambria" w:cs="Times New Roman"/>
          <w:sz w:val="28"/>
          <w:szCs w:val="28"/>
          <w:vertAlign w:val="superscript"/>
        </w:rPr>
        <w:t>1</w:t>
      </w:r>
      <w:proofErr w:type="gramEnd"/>
      <w:r w:rsidRPr="00FE29D3">
        <w:rPr>
          <w:rFonts w:ascii="Cambria" w:eastAsia="Calibri" w:hAnsi="Cambria" w:cs="Times New Roman"/>
          <w:sz w:val="28"/>
          <w:szCs w:val="28"/>
        </w:rPr>
        <w:t xml:space="preserve">, </w:t>
      </w:r>
      <w:r w:rsidRPr="00FE29D3">
        <w:rPr>
          <w:rFonts w:ascii="Cambria" w:eastAsia="Calibri" w:hAnsi="Cambria" w:cs="Times New Roman"/>
          <w:iCs/>
          <w:sz w:val="28"/>
          <w:szCs w:val="28"/>
        </w:rPr>
        <w:t>А.Н. Ветров</w:t>
      </w:r>
      <w:r w:rsidRPr="00FE29D3">
        <w:rPr>
          <w:rFonts w:ascii="Cambria" w:eastAsia="Calibri" w:hAnsi="Cambria" w:cs="Times New Roman"/>
          <w:iCs/>
          <w:sz w:val="28"/>
          <w:szCs w:val="28"/>
          <w:vertAlign w:val="superscript"/>
        </w:rPr>
        <w:t>2</w:t>
      </w:r>
      <w:r w:rsidRPr="00FE29D3">
        <w:rPr>
          <w:rFonts w:ascii="Cambria" w:eastAsia="Calibri" w:hAnsi="Cambria" w:cs="Times New Roman"/>
          <w:iCs/>
          <w:sz w:val="28"/>
          <w:szCs w:val="28"/>
        </w:rPr>
        <w:t xml:space="preserve">, </w:t>
      </w:r>
      <w:r w:rsidRPr="00FE29D3">
        <w:rPr>
          <w:rFonts w:ascii="Cambria" w:eastAsia="Calibri" w:hAnsi="Cambria" w:cs="Times New Roman"/>
          <w:color w:val="000000"/>
          <w:sz w:val="28"/>
          <w:szCs w:val="28"/>
        </w:rPr>
        <w:t>А.О.Нестеров</w:t>
      </w:r>
      <w:r w:rsidRPr="00FE29D3">
        <w:rPr>
          <w:rFonts w:ascii="Cambria" w:eastAsia="Calibri" w:hAnsi="Cambria" w:cs="Times New Roman"/>
          <w:color w:val="000000"/>
          <w:sz w:val="28"/>
          <w:szCs w:val="28"/>
          <w:vertAlign w:val="superscript"/>
        </w:rPr>
        <w:t>3</w:t>
      </w:r>
    </w:p>
    <w:p w:rsidR="00FE29D3" w:rsidRPr="00FE29D3" w:rsidRDefault="00FE29D3" w:rsidP="00ED38C6">
      <w:pPr>
        <w:shd w:val="clear" w:color="auto" w:fill="FFFFFF"/>
        <w:spacing w:after="0" w:line="240" w:lineRule="auto"/>
        <w:contextualSpacing/>
        <w:jc w:val="right"/>
        <w:rPr>
          <w:rFonts w:eastAsia="Calibri" w:cs="Times New Roman"/>
          <w:i/>
          <w:color w:val="333333"/>
          <w:sz w:val="24"/>
          <w:szCs w:val="24"/>
          <w:shd w:val="clear" w:color="auto" w:fill="FFFFFF"/>
        </w:rPr>
      </w:pPr>
      <w:r w:rsidRPr="00FE29D3">
        <w:rPr>
          <w:rFonts w:eastAsia="Calibri" w:cs="Times New Roman"/>
          <w:color w:val="333333"/>
          <w:sz w:val="24"/>
          <w:szCs w:val="24"/>
          <w:shd w:val="clear" w:color="auto" w:fill="FFFFFF"/>
          <w:vertAlign w:val="superscript"/>
        </w:rPr>
        <w:t>1</w:t>
      </w:r>
      <w:r w:rsidRPr="00FE29D3">
        <w:rPr>
          <w:rFonts w:eastAsia="Calibri" w:cs="Times New Roman"/>
          <w:i/>
          <w:color w:val="333333"/>
          <w:sz w:val="24"/>
          <w:szCs w:val="24"/>
          <w:shd w:val="clear" w:color="auto" w:fill="FFFFFF"/>
        </w:rPr>
        <w:t>Финансовый университет при правительстве Российской Федерации</w:t>
      </w:r>
    </w:p>
    <w:p w:rsidR="00FE29D3" w:rsidRPr="00FE29D3" w:rsidRDefault="00FE29D3" w:rsidP="00ED38C6">
      <w:pPr>
        <w:shd w:val="clear" w:color="auto" w:fill="FFFFFF"/>
        <w:spacing w:after="0" w:line="240" w:lineRule="auto"/>
        <w:contextualSpacing/>
        <w:jc w:val="right"/>
        <w:rPr>
          <w:rFonts w:eastAsia="Calibri" w:cs="Times New Roman"/>
          <w:color w:val="333333"/>
          <w:sz w:val="24"/>
          <w:szCs w:val="24"/>
          <w:shd w:val="clear" w:color="auto" w:fill="FFFFFF"/>
        </w:rPr>
      </w:pPr>
      <w:r w:rsidRPr="00FE29D3">
        <w:rPr>
          <w:rFonts w:eastAsia="Calibri" w:cs="Times New Roman"/>
          <w:color w:val="333333"/>
          <w:sz w:val="24"/>
          <w:szCs w:val="24"/>
          <w:shd w:val="clear" w:color="auto" w:fill="FFFFFF"/>
        </w:rPr>
        <w:t>125993,</w:t>
      </w:r>
      <w:r w:rsidRPr="00FE29D3">
        <w:rPr>
          <w:rFonts w:eastAsia="Calibri" w:cs="Times New Roman"/>
          <w:i/>
          <w:color w:val="333333"/>
          <w:sz w:val="24"/>
          <w:szCs w:val="24"/>
          <w:shd w:val="clear" w:color="auto" w:fill="FFFFFF"/>
        </w:rPr>
        <w:t xml:space="preserve"> ГСП-3, Москва, Ленинградский проспект, </w:t>
      </w:r>
      <w:r w:rsidRPr="00FE29D3">
        <w:rPr>
          <w:rFonts w:eastAsia="Calibri" w:cs="Times New Roman"/>
          <w:color w:val="333333"/>
          <w:sz w:val="24"/>
          <w:szCs w:val="24"/>
          <w:shd w:val="clear" w:color="auto" w:fill="FFFFFF"/>
        </w:rPr>
        <w:t>49;</w:t>
      </w:r>
    </w:p>
    <w:p w:rsidR="00FE29D3" w:rsidRPr="00FE29D3" w:rsidRDefault="00FE29D3" w:rsidP="00ED38C6">
      <w:pPr>
        <w:spacing w:after="0" w:line="240" w:lineRule="auto"/>
        <w:contextualSpacing/>
        <w:jc w:val="right"/>
        <w:rPr>
          <w:rFonts w:eastAsia="Calibri" w:cs="Times New Roman"/>
          <w:i/>
          <w:sz w:val="24"/>
          <w:szCs w:val="24"/>
          <w:shd w:val="clear" w:color="auto" w:fill="FFFFFF"/>
        </w:rPr>
      </w:pPr>
      <w:r w:rsidRPr="00FE29D3">
        <w:rPr>
          <w:rFonts w:eastAsia="Calibri" w:cs="Times New Roman"/>
          <w:i/>
          <w:sz w:val="24"/>
          <w:szCs w:val="24"/>
        </w:rPr>
        <w:t xml:space="preserve">Тверской государственный университет </w:t>
      </w:r>
      <w:r w:rsidRPr="00FE29D3">
        <w:rPr>
          <w:rFonts w:eastAsia="Calibri" w:cs="Times New Roman"/>
          <w:sz w:val="24"/>
          <w:szCs w:val="24"/>
        </w:rPr>
        <w:t>(</w:t>
      </w:r>
      <w:proofErr w:type="spellStart"/>
      <w:r w:rsidRPr="00FE29D3">
        <w:rPr>
          <w:rFonts w:eastAsia="Calibri" w:cs="Times New Roman"/>
          <w:i/>
          <w:sz w:val="24"/>
          <w:szCs w:val="24"/>
        </w:rPr>
        <w:t>ТвГУ</w:t>
      </w:r>
      <w:proofErr w:type="spellEnd"/>
      <w:r w:rsidRPr="00FE29D3">
        <w:rPr>
          <w:rFonts w:eastAsia="Calibri" w:cs="Times New Roman"/>
          <w:sz w:val="24"/>
          <w:szCs w:val="24"/>
        </w:rPr>
        <w:t>)</w:t>
      </w:r>
      <w:r w:rsidRPr="00FE29D3">
        <w:rPr>
          <w:rFonts w:eastAsia="Calibri" w:cs="Times New Roman"/>
          <w:i/>
          <w:sz w:val="24"/>
          <w:szCs w:val="24"/>
        </w:rPr>
        <w:t xml:space="preserve">, </w:t>
      </w:r>
      <w:r w:rsidRPr="00FE29D3">
        <w:rPr>
          <w:rFonts w:eastAsia="Calibri" w:cs="Times New Roman"/>
          <w:sz w:val="24"/>
          <w:szCs w:val="24"/>
          <w:shd w:val="clear" w:color="auto" w:fill="FFFFFF"/>
        </w:rPr>
        <w:t>170100,</w:t>
      </w:r>
      <w:r w:rsidRPr="00FE29D3">
        <w:rPr>
          <w:rFonts w:eastAsia="Calibri" w:cs="Times New Roman"/>
          <w:i/>
          <w:sz w:val="24"/>
          <w:szCs w:val="24"/>
          <w:shd w:val="clear" w:color="auto" w:fill="FFFFFF"/>
        </w:rPr>
        <w:t xml:space="preserve">  г.</w:t>
      </w:r>
      <w:r w:rsidRPr="00FE29D3">
        <w:rPr>
          <w:rFonts w:eastAsia="Calibri" w:cs="Times New Roman"/>
          <w:bCs/>
          <w:i/>
          <w:sz w:val="24"/>
        </w:rPr>
        <w:t xml:space="preserve"> Тверь</w:t>
      </w:r>
      <w:r w:rsidRPr="00FE29D3">
        <w:rPr>
          <w:rFonts w:eastAsia="Calibri" w:cs="Times New Roman"/>
          <w:i/>
          <w:sz w:val="24"/>
          <w:szCs w:val="24"/>
          <w:shd w:val="clear" w:color="auto" w:fill="FFFFFF"/>
        </w:rPr>
        <w:t xml:space="preserve">, ул. Желябова, </w:t>
      </w:r>
      <w:r w:rsidRPr="00FE29D3">
        <w:rPr>
          <w:rFonts w:eastAsia="Calibri" w:cs="Times New Roman"/>
          <w:sz w:val="24"/>
          <w:szCs w:val="24"/>
          <w:shd w:val="clear" w:color="auto" w:fill="FFFFFF"/>
        </w:rPr>
        <w:t>33</w:t>
      </w:r>
      <w:r w:rsidRPr="00FE29D3">
        <w:rPr>
          <w:rFonts w:eastAsia="Calibri" w:cs="Times New Roman"/>
          <w:i/>
          <w:sz w:val="24"/>
          <w:szCs w:val="24"/>
          <w:shd w:val="clear" w:color="auto" w:fill="FFFFFF"/>
        </w:rPr>
        <w:t>.</w:t>
      </w:r>
    </w:p>
    <w:p w:rsidR="00FE29D3" w:rsidRPr="00FE29D3" w:rsidRDefault="00FE29D3" w:rsidP="00ED38C6">
      <w:pPr>
        <w:suppressAutoHyphens/>
        <w:spacing w:after="0" w:line="240" w:lineRule="auto"/>
        <w:contextualSpacing/>
        <w:jc w:val="center"/>
        <w:rPr>
          <w:rFonts w:eastAsia="Calibri" w:cs="Times New Roman"/>
          <w:i/>
          <w:iCs/>
        </w:rPr>
      </w:pPr>
    </w:p>
    <w:p w:rsidR="00FE29D3" w:rsidRPr="00863C70" w:rsidRDefault="00FE29D3" w:rsidP="00ED38C6">
      <w:pPr>
        <w:spacing w:after="0" w:line="240" w:lineRule="auto"/>
        <w:ind w:firstLine="708"/>
        <w:contextualSpacing/>
        <w:jc w:val="both"/>
        <w:rPr>
          <w:rFonts w:eastAsia="Calibri" w:cs="Times New Roman"/>
          <w:sz w:val="20"/>
          <w:highlight w:val="yellow"/>
        </w:rPr>
      </w:pPr>
      <w:r w:rsidRPr="00FE29D3">
        <w:rPr>
          <w:rFonts w:eastAsia="Calibri" w:cs="Times New Roman"/>
          <w:sz w:val="20"/>
        </w:rPr>
        <w:t xml:space="preserve">В статье рассмотрена возможность использования методологии когнитивных измерений для оценки показателей </w:t>
      </w:r>
      <w:proofErr w:type="spellStart"/>
      <w:r w:rsidRPr="00FE29D3">
        <w:rPr>
          <w:rFonts w:eastAsia="Calibri" w:cs="Times New Roman"/>
          <w:sz w:val="20"/>
        </w:rPr>
        <w:t>энергоэффективности</w:t>
      </w:r>
      <w:proofErr w:type="spellEnd"/>
      <w:r w:rsidRPr="00FE29D3">
        <w:rPr>
          <w:rFonts w:eastAsia="Calibri" w:cs="Times New Roman"/>
          <w:sz w:val="20"/>
        </w:rPr>
        <w:t>. Приведены</w:t>
      </w:r>
      <w:r w:rsidRPr="00863C70">
        <w:rPr>
          <w:rFonts w:eastAsia="Calibri" w:cs="Times New Roman"/>
          <w:sz w:val="20"/>
        </w:rPr>
        <w:t xml:space="preserve"> </w:t>
      </w:r>
      <w:r w:rsidRPr="00FE29D3">
        <w:rPr>
          <w:rFonts w:eastAsia="Calibri" w:cs="Times New Roman"/>
          <w:sz w:val="20"/>
        </w:rPr>
        <w:t>примеры</w:t>
      </w:r>
      <w:r w:rsidRPr="00863C70">
        <w:rPr>
          <w:rFonts w:eastAsia="Calibri" w:cs="Times New Roman"/>
          <w:sz w:val="20"/>
        </w:rPr>
        <w:t xml:space="preserve"> </w:t>
      </w:r>
      <w:r w:rsidRPr="00FE29D3">
        <w:rPr>
          <w:rFonts w:eastAsia="Calibri" w:cs="Times New Roman"/>
          <w:sz w:val="20"/>
        </w:rPr>
        <w:t>применения</w:t>
      </w:r>
      <w:r w:rsidRPr="00863C70">
        <w:rPr>
          <w:rFonts w:eastAsia="Calibri" w:cs="Times New Roman"/>
          <w:sz w:val="20"/>
        </w:rPr>
        <w:t xml:space="preserve"> </w:t>
      </w:r>
      <w:r w:rsidRPr="00FE29D3">
        <w:rPr>
          <w:rFonts w:eastAsia="Calibri" w:cs="Times New Roman"/>
          <w:sz w:val="20"/>
        </w:rPr>
        <w:t>методологии</w:t>
      </w:r>
      <w:r w:rsidRPr="00863C70">
        <w:rPr>
          <w:rFonts w:eastAsia="Calibri" w:cs="Times New Roman"/>
          <w:sz w:val="20"/>
        </w:rPr>
        <w:t xml:space="preserve"> </w:t>
      </w:r>
      <w:r w:rsidRPr="00FE29D3">
        <w:rPr>
          <w:rFonts w:eastAsia="Calibri" w:cs="Times New Roman"/>
          <w:sz w:val="20"/>
        </w:rPr>
        <w:t>для</w:t>
      </w:r>
      <w:r w:rsidRPr="00863C70">
        <w:rPr>
          <w:rFonts w:eastAsia="Calibri" w:cs="Times New Roman"/>
          <w:sz w:val="20"/>
        </w:rPr>
        <w:t xml:space="preserve"> </w:t>
      </w:r>
      <w:proofErr w:type="spellStart"/>
      <w:r w:rsidRPr="00FE29D3">
        <w:rPr>
          <w:rFonts w:eastAsia="Calibri" w:cs="Times New Roman"/>
          <w:sz w:val="20"/>
        </w:rPr>
        <w:t>энергообъектов</w:t>
      </w:r>
      <w:proofErr w:type="spellEnd"/>
      <w:r w:rsidRPr="00863C70">
        <w:rPr>
          <w:rFonts w:eastAsia="Calibri" w:cs="Times New Roman"/>
          <w:sz w:val="20"/>
        </w:rPr>
        <w:t>.</w:t>
      </w:r>
    </w:p>
    <w:p w:rsidR="00FE29D3" w:rsidRPr="00863C70" w:rsidRDefault="00FE29D3" w:rsidP="00ED38C6">
      <w:pPr>
        <w:suppressAutoHyphens/>
        <w:spacing w:after="0" w:line="240" w:lineRule="auto"/>
        <w:contextualSpacing/>
        <w:jc w:val="center"/>
        <w:rPr>
          <w:rFonts w:eastAsia="Calibri" w:cs="Times New Roman"/>
          <w:b/>
          <w:bCs/>
          <w:caps/>
        </w:rPr>
      </w:pPr>
    </w:p>
    <w:p w:rsidR="00FE29D3" w:rsidRPr="00863C70" w:rsidRDefault="00FE29D3" w:rsidP="00ED38C6">
      <w:pPr>
        <w:suppressAutoHyphens/>
        <w:spacing w:after="0" w:line="240" w:lineRule="auto"/>
        <w:contextualSpacing/>
        <w:jc w:val="center"/>
        <w:rPr>
          <w:rFonts w:eastAsia="Calibri" w:cs="Times New Roman"/>
          <w:b/>
          <w:bCs/>
          <w:caps/>
        </w:rPr>
      </w:pPr>
    </w:p>
    <w:p w:rsidR="00FE29D3" w:rsidRPr="00FE29D3" w:rsidRDefault="00FE29D3" w:rsidP="00ED38C6">
      <w:pPr>
        <w:spacing w:after="0" w:line="240" w:lineRule="auto"/>
        <w:contextualSpacing/>
        <w:jc w:val="center"/>
        <w:rPr>
          <w:rFonts w:ascii="Cambria" w:eastAsia="Calibri" w:hAnsi="Cambria" w:cs="Times New Roman"/>
          <w:b/>
          <w:sz w:val="28"/>
          <w:szCs w:val="28"/>
        </w:rPr>
      </w:pPr>
      <w:r w:rsidRPr="00FE29D3">
        <w:rPr>
          <w:rFonts w:ascii="Cambria" w:eastAsia="Calibri" w:hAnsi="Cambria" w:cs="Times New Roman"/>
          <w:b/>
          <w:sz w:val="28"/>
          <w:szCs w:val="28"/>
        </w:rPr>
        <w:t>АНАЛИЗ РЕГИОНАЛЬНОЙ ПРОГРАММЫ ЭНЕРГОСБЕРЕЖЕНИЯ В ЛЕНИНГРАДСКОЙ ОБЛАСТИ</w:t>
      </w:r>
    </w:p>
    <w:p w:rsidR="00FE29D3" w:rsidRPr="00FE29D3" w:rsidRDefault="00FE29D3" w:rsidP="00ED38C6">
      <w:pPr>
        <w:spacing w:after="0" w:line="240" w:lineRule="auto"/>
        <w:contextualSpacing/>
        <w:jc w:val="center"/>
        <w:rPr>
          <w:rFonts w:ascii="Cambria" w:eastAsia="Calibri" w:hAnsi="Cambria" w:cs="Times New Roman"/>
          <w:b/>
          <w:sz w:val="28"/>
          <w:szCs w:val="28"/>
        </w:rPr>
      </w:pPr>
    </w:p>
    <w:p w:rsidR="00FE29D3" w:rsidRPr="00FE29D3" w:rsidRDefault="00FE29D3" w:rsidP="00ED38C6">
      <w:pPr>
        <w:spacing w:after="0" w:line="240" w:lineRule="auto"/>
        <w:contextualSpacing/>
        <w:jc w:val="right"/>
        <w:rPr>
          <w:rFonts w:ascii="Cambria" w:eastAsia="Calibri" w:hAnsi="Cambria" w:cs="Times New Roman"/>
          <w:sz w:val="28"/>
          <w:szCs w:val="28"/>
        </w:rPr>
      </w:pPr>
      <w:r w:rsidRPr="00FE29D3">
        <w:rPr>
          <w:rFonts w:ascii="Cambria" w:eastAsia="Calibri" w:hAnsi="Cambria" w:cs="Times New Roman"/>
          <w:sz w:val="28"/>
          <w:szCs w:val="28"/>
        </w:rPr>
        <w:t>В.Ф.Бадах</w:t>
      </w:r>
      <w:proofErr w:type="gramStart"/>
      <w:r w:rsidRPr="00FE29D3">
        <w:rPr>
          <w:rFonts w:ascii="Cambria" w:eastAsia="Calibri" w:hAnsi="Cambria" w:cs="Times New Roman"/>
          <w:sz w:val="28"/>
          <w:szCs w:val="28"/>
          <w:vertAlign w:val="superscript"/>
        </w:rPr>
        <w:t>1</w:t>
      </w:r>
      <w:proofErr w:type="gramEnd"/>
      <w:r w:rsidRPr="00FE29D3">
        <w:rPr>
          <w:rFonts w:ascii="Cambria" w:eastAsia="Calibri" w:hAnsi="Cambria" w:cs="Times New Roman"/>
          <w:sz w:val="28"/>
          <w:szCs w:val="28"/>
        </w:rPr>
        <w:t>, Т.В.Потёмкина</w:t>
      </w:r>
      <w:r w:rsidRPr="00FE29D3">
        <w:rPr>
          <w:rFonts w:ascii="Cambria" w:eastAsia="Calibri" w:hAnsi="Cambria" w:cs="Times New Roman"/>
          <w:sz w:val="28"/>
          <w:szCs w:val="28"/>
          <w:vertAlign w:val="superscript"/>
        </w:rPr>
        <w:t>2</w:t>
      </w:r>
    </w:p>
    <w:p w:rsidR="00FE29D3" w:rsidRPr="00FE29D3" w:rsidRDefault="00FE29D3" w:rsidP="00ED38C6">
      <w:pPr>
        <w:spacing w:after="0" w:line="240" w:lineRule="auto"/>
        <w:contextualSpacing/>
        <w:jc w:val="right"/>
        <w:rPr>
          <w:rFonts w:ascii="Cambria" w:eastAsia="Calibri" w:hAnsi="Cambria" w:cs="Times New Roman"/>
          <w:sz w:val="28"/>
          <w:szCs w:val="28"/>
        </w:rPr>
      </w:pPr>
    </w:p>
    <w:p w:rsidR="00FE29D3" w:rsidRPr="00FE29D3" w:rsidRDefault="00FE29D3" w:rsidP="00ED38C6">
      <w:pPr>
        <w:spacing w:after="0" w:line="240" w:lineRule="auto"/>
        <w:contextualSpacing/>
        <w:jc w:val="right"/>
        <w:rPr>
          <w:rFonts w:eastAsia="Calibri" w:cs="Times New Roman"/>
          <w:i/>
          <w:sz w:val="24"/>
          <w:szCs w:val="24"/>
        </w:rPr>
      </w:pPr>
      <w:r w:rsidRPr="00FE29D3">
        <w:rPr>
          <w:rFonts w:eastAsia="Calibri" w:cs="Times New Roman"/>
          <w:i/>
          <w:sz w:val="24"/>
          <w:szCs w:val="24"/>
        </w:rPr>
        <w:t xml:space="preserve">Санкт-Петербургский государственный экономический университет </w:t>
      </w:r>
      <w:r w:rsidRPr="00FE29D3">
        <w:rPr>
          <w:rFonts w:eastAsia="Calibri" w:cs="Times New Roman"/>
          <w:sz w:val="24"/>
          <w:szCs w:val="24"/>
        </w:rPr>
        <w:t>(</w:t>
      </w:r>
      <w:proofErr w:type="spellStart"/>
      <w:r w:rsidRPr="00FE29D3">
        <w:rPr>
          <w:rFonts w:eastAsia="Calibri" w:cs="Times New Roman"/>
          <w:i/>
          <w:sz w:val="24"/>
          <w:szCs w:val="24"/>
        </w:rPr>
        <w:t>СПбГЭУ</w:t>
      </w:r>
      <w:proofErr w:type="spellEnd"/>
      <w:r w:rsidRPr="00FE29D3">
        <w:rPr>
          <w:rFonts w:eastAsia="Calibri" w:cs="Times New Roman"/>
          <w:sz w:val="24"/>
          <w:szCs w:val="24"/>
        </w:rPr>
        <w:t>)</w:t>
      </w:r>
    </w:p>
    <w:p w:rsidR="00FE29D3" w:rsidRPr="00FE29D3" w:rsidRDefault="00FE29D3" w:rsidP="00ED38C6">
      <w:pPr>
        <w:spacing w:after="0" w:line="240" w:lineRule="auto"/>
        <w:ind w:firstLine="709"/>
        <w:contextualSpacing/>
        <w:jc w:val="right"/>
        <w:rPr>
          <w:rFonts w:eastAsia="Calibri" w:cs="Times New Roman"/>
          <w:i/>
          <w:sz w:val="24"/>
          <w:szCs w:val="24"/>
        </w:rPr>
      </w:pPr>
      <w:r w:rsidRPr="00FE29D3">
        <w:rPr>
          <w:rFonts w:eastAsia="Calibri" w:cs="Times New Roman"/>
          <w:sz w:val="24"/>
          <w:szCs w:val="24"/>
        </w:rPr>
        <w:t>191023</w:t>
      </w:r>
      <w:r w:rsidRPr="00FE29D3">
        <w:rPr>
          <w:rFonts w:eastAsia="Calibri" w:cs="Times New Roman"/>
          <w:i/>
          <w:sz w:val="24"/>
          <w:szCs w:val="24"/>
        </w:rPr>
        <w:t xml:space="preserve">, г. Санкт-Петербург, ул. </w:t>
      </w:r>
      <w:proofErr w:type="gramStart"/>
      <w:r w:rsidRPr="00FE29D3">
        <w:rPr>
          <w:rFonts w:eastAsia="Calibri" w:cs="Times New Roman"/>
          <w:i/>
          <w:sz w:val="24"/>
          <w:szCs w:val="24"/>
        </w:rPr>
        <w:t>Садовая</w:t>
      </w:r>
      <w:proofErr w:type="gramEnd"/>
      <w:r w:rsidRPr="00FE29D3">
        <w:rPr>
          <w:rFonts w:eastAsia="Calibri" w:cs="Times New Roman"/>
          <w:i/>
          <w:sz w:val="24"/>
          <w:szCs w:val="24"/>
        </w:rPr>
        <w:t xml:space="preserve">, </w:t>
      </w:r>
      <w:r w:rsidRPr="00FE29D3">
        <w:rPr>
          <w:rFonts w:eastAsia="Calibri" w:cs="Times New Roman"/>
          <w:sz w:val="24"/>
          <w:szCs w:val="24"/>
        </w:rPr>
        <w:t>21</w:t>
      </w:r>
      <w:r w:rsidRPr="00FE29D3">
        <w:rPr>
          <w:rFonts w:eastAsia="Calibri" w:cs="Times New Roman"/>
          <w:i/>
          <w:sz w:val="24"/>
          <w:szCs w:val="24"/>
        </w:rPr>
        <w:t>.</w:t>
      </w:r>
    </w:p>
    <w:p w:rsidR="00FE29D3" w:rsidRPr="00FE29D3" w:rsidRDefault="00FE29D3" w:rsidP="00ED38C6">
      <w:pPr>
        <w:widowControl w:val="0"/>
        <w:shd w:val="clear" w:color="auto" w:fill="FFFFFF"/>
        <w:autoSpaceDE w:val="0"/>
        <w:autoSpaceDN w:val="0"/>
        <w:adjustRightInd w:val="0"/>
        <w:spacing w:after="0" w:line="240" w:lineRule="auto"/>
        <w:ind w:firstLine="680"/>
        <w:contextualSpacing/>
        <w:rPr>
          <w:rFonts w:eastAsia="Calibri" w:cs="Times New Roman"/>
          <w:bCs/>
          <w:sz w:val="20"/>
          <w:szCs w:val="20"/>
        </w:rPr>
      </w:pPr>
      <w:r w:rsidRPr="00FE29D3">
        <w:rPr>
          <w:rFonts w:eastAsia="Calibri" w:cs="Times New Roman"/>
          <w:sz w:val="20"/>
          <w:szCs w:val="20"/>
        </w:rPr>
        <w:t xml:space="preserve">В статье проанализированы цели, задачи и целевые индикаторы </w:t>
      </w:r>
      <w:r w:rsidRPr="00FE29D3">
        <w:rPr>
          <w:rFonts w:eastAsia="Calibri" w:cs="Times New Roman"/>
          <w:bCs/>
          <w:sz w:val="20"/>
          <w:szCs w:val="20"/>
        </w:rPr>
        <w:t xml:space="preserve">государственной программа Ленинградской области "Обеспечение устойчивого функционирования и развития коммунальной и инженерной инфраструктуры и повышение </w:t>
      </w:r>
      <w:proofErr w:type="spellStart"/>
      <w:r w:rsidRPr="00FE29D3">
        <w:rPr>
          <w:rFonts w:eastAsia="Calibri" w:cs="Times New Roman"/>
          <w:bCs/>
          <w:sz w:val="20"/>
          <w:szCs w:val="20"/>
        </w:rPr>
        <w:t>энергоэффективности</w:t>
      </w:r>
      <w:proofErr w:type="spellEnd"/>
      <w:r w:rsidRPr="00FE29D3">
        <w:rPr>
          <w:rFonts w:eastAsia="Calibri" w:cs="Times New Roman"/>
          <w:bCs/>
          <w:sz w:val="20"/>
          <w:szCs w:val="20"/>
        </w:rPr>
        <w:t xml:space="preserve"> в Ленинградской области", рассмотрено выполнение этой программы и даны рекомендации по данным вопросам.</w:t>
      </w:r>
    </w:p>
    <w:p w:rsidR="00FE29D3" w:rsidRPr="00FE29D3" w:rsidRDefault="00FE29D3" w:rsidP="00ED38C6">
      <w:pPr>
        <w:widowControl w:val="0"/>
        <w:shd w:val="clear" w:color="auto" w:fill="FFFFFF"/>
        <w:autoSpaceDE w:val="0"/>
        <w:autoSpaceDN w:val="0"/>
        <w:adjustRightInd w:val="0"/>
        <w:spacing w:after="0" w:line="240" w:lineRule="auto"/>
        <w:ind w:firstLine="709"/>
        <w:contextualSpacing/>
        <w:rPr>
          <w:rFonts w:eastAsia="Calibri" w:cs="Times New Roman"/>
          <w:bCs/>
          <w:sz w:val="20"/>
          <w:szCs w:val="20"/>
        </w:rPr>
      </w:pPr>
      <w:r w:rsidRPr="00FE29D3">
        <w:rPr>
          <w:rFonts w:eastAsia="Calibri" w:cs="Times New Roman"/>
          <w:bCs/>
          <w:i/>
          <w:sz w:val="20"/>
          <w:szCs w:val="20"/>
        </w:rPr>
        <w:t>Ключевые слова:</w:t>
      </w:r>
      <w:r w:rsidRPr="00FE29D3">
        <w:rPr>
          <w:rFonts w:eastAsia="Calibri" w:cs="Times New Roman"/>
          <w:bCs/>
          <w:sz w:val="20"/>
          <w:szCs w:val="20"/>
        </w:rPr>
        <w:t xml:space="preserve"> Государственная программа, Ленинградская область, целевые индикаторы, энергосбережение, повышение энергетической эффективности.</w:t>
      </w:r>
    </w:p>
    <w:p w:rsidR="00FE29D3" w:rsidRPr="00FE29D3" w:rsidRDefault="00FE29D3" w:rsidP="00ED38C6">
      <w:pPr>
        <w:widowControl w:val="0"/>
        <w:shd w:val="clear" w:color="auto" w:fill="FFFFFF"/>
        <w:autoSpaceDE w:val="0"/>
        <w:autoSpaceDN w:val="0"/>
        <w:adjustRightInd w:val="0"/>
        <w:spacing w:after="0" w:line="240" w:lineRule="auto"/>
        <w:ind w:firstLine="709"/>
        <w:contextualSpacing/>
        <w:rPr>
          <w:rFonts w:eastAsia="Calibri" w:cs="Times New Roman"/>
          <w:bCs/>
          <w:sz w:val="20"/>
          <w:szCs w:val="20"/>
        </w:rPr>
      </w:pPr>
    </w:p>
    <w:p w:rsidR="00FE29D3" w:rsidRPr="00FE29D3" w:rsidRDefault="00FE29D3" w:rsidP="00ED38C6">
      <w:pPr>
        <w:spacing w:after="0"/>
        <w:contextualSpacing/>
      </w:pPr>
    </w:p>
    <w:sectPr w:rsidR="00FE29D3" w:rsidRPr="00FE29D3"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203E6"/>
    <w:rsid w:val="000F6D2D"/>
    <w:rsid w:val="00100362"/>
    <w:rsid w:val="002D476A"/>
    <w:rsid w:val="003203E6"/>
    <w:rsid w:val="005305CB"/>
    <w:rsid w:val="005F7D47"/>
    <w:rsid w:val="00643A2B"/>
    <w:rsid w:val="00686FD8"/>
    <w:rsid w:val="007301DF"/>
    <w:rsid w:val="00835DA4"/>
    <w:rsid w:val="00844278"/>
    <w:rsid w:val="00863C70"/>
    <w:rsid w:val="00941FA9"/>
    <w:rsid w:val="00BB0291"/>
    <w:rsid w:val="00E52FEE"/>
    <w:rsid w:val="00ED38C6"/>
    <w:rsid w:val="00ED38E6"/>
    <w:rsid w:val="00FE29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03E6"/>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2223</Words>
  <Characters>12672</Characters>
  <Application>Microsoft Office Word</Application>
  <DocSecurity>0</DocSecurity>
  <Lines>105</Lines>
  <Paragraphs>29</Paragraphs>
  <ScaleCrop>false</ScaleCrop>
  <Company/>
  <LinksUpToDate>false</LinksUpToDate>
  <CharactersWithSpaces>14866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5</cp:revision>
  <dcterms:created xsi:type="dcterms:W3CDTF">2016-05-17T13:00:00Z</dcterms:created>
  <dcterms:modified xsi:type="dcterms:W3CDTF">2016-05-18T09:26:00Z</dcterms:modified>
</cp:coreProperties>
</file>