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BEA" w:rsidRDefault="00FB1BEA" w:rsidP="00F14DE9">
      <w:pPr>
        <w:spacing w:after="0" w:line="360" w:lineRule="auto"/>
        <w:rPr>
          <w:rFonts w:ascii="Times New Roman" w:hAnsi="Times New Roman" w:cs="Times New Roman"/>
          <w:color w:val="FF0000"/>
          <w:sz w:val="28"/>
          <w:szCs w:val="28"/>
        </w:rPr>
      </w:pPr>
      <w:r w:rsidRPr="00FB1BEA">
        <w:rPr>
          <w:rFonts w:ascii="Times New Roman" w:hAnsi="Times New Roman" w:cs="Times New Roman"/>
          <w:b/>
          <w:color w:val="FF0000"/>
          <w:sz w:val="28"/>
          <w:szCs w:val="28"/>
        </w:rPr>
        <w:t>ВАЖНО!</w:t>
      </w:r>
      <w:r w:rsidRPr="00FB1BEA">
        <w:rPr>
          <w:rFonts w:ascii="Times New Roman" w:hAnsi="Times New Roman" w:cs="Times New Roman"/>
          <w:color w:val="FF0000"/>
          <w:sz w:val="28"/>
          <w:szCs w:val="28"/>
        </w:rPr>
        <w:t xml:space="preserve"> </w:t>
      </w:r>
    </w:p>
    <w:p w:rsidR="00FB1BEA" w:rsidRDefault="00FB1BEA" w:rsidP="00F14DE9">
      <w:pPr>
        <w:pBdr>
          <w:bottom w:val="single" w:sz="12" w:space="1" w:color="auto"/>
        </w:pBdr>
        <w:spacing w:after="0" w:line="360" w:lineRule="auto"/>
        <w:rPr>
          <w:rFonts w:ascii="Times New Roman" w:hAnsi="Times New Roman" w:cs="Times New Roman"/>
          <w:b/>
          <w:color w:val="0070C0"/>
          <w:sz w:val="28"/>
          <w:szCs w:val="28"/>
        </w:rPr>
      </w:pPr>
      <w:r w:rsidRPr="00FB1BEA">
        <w:rPr>
          <w:rFonts w:ascii="Times New Roman" w:hAnsi="Times New Roman" w:cs="Times New Roman"/>
          <w:b/>
          <w:color w:val="0070C0"/>
          <w:sz w:val="28"/>
          <w:szCs w:val="28"/>
        </w:rPr>
        <w:t>ВСЕ ДАННЫЕ, УКАЗАННЫЕ В НАСТОЯЩЕЙ ФОРМЕ, ЯВЛЯЮТСЯ ОБЯЗАТЕЛЬНЫМ</w:t>
      </w:r>
      <w:r>
        <w:rPr>
          <w:rFonts w:ascii="Times New Roman" w:hAnsi="Times New Roman" w:cs="Times New Roman"/>
          <w:b/>
          <w:color w:val="0070C0"/>
          <w:sz w:val="28"/>
          <w:szCs w:val="28"/>
        </w:rPr>
        <w:t>И ЭЛЕМЕНТАМИ ОФОРМЛЕНИЯ СТАТЬИ</w:t>
      </w:r>
    </w:p>
    <w:p w:rsidR="00FB1BEA" w:rsidRPr="00FB1BEA" w:rsidRDefault="00FB1BEA" w:rsidP="00F14DE9">
      <w:pPr>
        <w:spacing w:after="0" w:line="360" w:lineRule="auto"/>
        <w:rPr>
          <w:rFonts w:ascii="Times New Roman" w:hAnsi="Times New Roman" w:cs="Times New Roman"/>
          <w:b/>
          <w:color w:val="0070C0"/>
          <w:sz w:val="28"/>
          <w:szCs w:val="28"/>
        </w:rPr>
      </w:pPr>
    </w:p>
    <w:p w:rsidR="00FB1BEA" w:rsidRDefault="00FB1BEA" w:rsidP="00F14DE9">
      <w:pPr>
        <w:spacing w:after="0" w:line="360" w:lineRule="auto"/>
        <w:rPr>
          <w:rFonts w:ascii="Times New Roman" w:hAnsi="Times New Roman" w:cs="Times New Roman"/>
          <w:sz w:val="28"/>
          <w:szCs w:val="28"/>
        </w:rPr>
      </w:pPr>
      <w:r w:rsidRPr="00FB1BEA">
        <w:rPr>
          <w:rFonts w:ascii="Times New Roman" w:hAnsi="Times New Roman" w:cs="Times New Roman"/>
          <w:sz w:val="28"/>
          <w:szCs w:val="28"/>
        </w:rPr>
        <w:t xml:space="preserve">УДК </w:t>
      </w:r>
      <w:hyperlink r:id="rId5" w:history="1">
        <w:r w:rsidRPr="00BB438C">
          <w:rPr>
            <w:rStyle w:val="a3"/>
            <w:rFonts w:ascii="Times New Roman" w:hAnsi="Times New Roman" w:cs="Times New Roman"/>
            <w:sz w:val="28"/>
            <w:szCs w:val="28"/>
          </w:rPr>
          <w:t>00</w:t>
        </w:r>
        <w:r w:rsidRPr="00BB438C">
          <w:rPr>
            <w:rStyle w:val="a3"/>
            <w:rFonts w:ascii="Times New Roman" w:hAnsi="Times New Roman" w:cs="Times New Roman"/>
            <w:sz w:val="28"/>
            <w:szCs w:val="28"/>
          </w:rPr>
          <w:t>0</w:t>
        </w:r>
        <w:r w:rsidRPr="00BB438C">
          <w:rPr>
            <w:rStyle w:val="a3"/>
            <w:rFonts w:ascii="Times New Roman" w:hAnsi="Times New Roman" w:cs="Times New Roman"/>
            <w:sz w:val="28"/>
            <w:szCs w:val="28"/>
          </w:rPr>
          <w:t>0</w:t>
        </w:r>
      </w:hyperlink>
      <w:r w:rsidRPr="00FB1BEA">
        <w:rPr>
          <w:rFonts w:ascii="Times New Roman" w:hAnsi="Times New Roman" w:cs="Times New Roman"/>
          <w:sz w:val="28"/>
          <w:szCs w:val="28"/>
        </w:rPr>
        <w:t xml:space="preserve"> </w:t>
      </w:r>
    </w:p>
    <w:p w:rsidR="00BB438C" w:rsidRDefault="00FB1BEA" w:rsidP="00F14DE9">
      <w:pPr>
        <w:spacing w:after="0" w:line="360" w:lineRule="auto"/>
        <w:rPr>
          <w:rFonts w:ascii="Times New Roman" w:hAnsi="Times New Roman" w:cs="Times New Roman"/>
          <w:sz w:val="28"/>
          <w:szCs w:val="28"/>
        </w:rPr>
      </w:pPr>
      <w:r w:rsidRPr="00FB1BEA">
        <w:rPr>
          <w:rFonts w:ascii="Times New Roman" w:hAnsi="Times New Roman" w:cs="Times New Roman"/>
          <w:sz w:val="28"/>
          <w:szCs w:val="28"/>
        </w:rPr>
        <w:t xml:space="preserve">Научная специальность – </w:t>
      </w:r>
      <w:hyperlink r:id="rId6" w:history="1">
        <w:r w:rsidRPr="00CD58A7">
          <w:rPr>
            <w:rStyle w:val="a3"/>
            <w:rFonts w:ascii="Times New Roman" w:hAnsi="Times New Roman" w:cs="Times New Roman"/>
            <w:sz w:val="28"/>
            <w:szCs w:val="28"/>
          </w:rPr>
          <w:t>00.00.00.</w:t>
        </w:r>
      </w:hyperlink>
      <w:r w:rsidRPr="00FB1BEA">
        <w:rPr>
          <w:rFonts w:ascii="Times New Roman" w:hAnsi="Times New Roman" w:cs="Times New Roman"/>
          <w:sz w:val="28"/>
          <w:szCs w:val="28"/>
        </w:rPr>
        <w:t xml:space="preserve"> </w:t>
      </w:r>
    </w:p>
    <w:p w:rsidR="005E64CD" w:rsidRDefault="005E64CD" w:rsidP="00F14DE9">
      <w:pPr>
        <w:spacing w:after="0" w:line="360" w:lineRule="auto"/>
        <w:jc w:val="center"/>
        <w:rPr>
          <w:rFonts w:ascii="Times New Roman" w:hAnsi="Times New Roman" w:cs="Times New Roman"/>
          <w:sz w:val="28"/>
          <w:szCs w:val="28"/>
        </w:rPr>
      </w:pPr>
    </w:p>
    <w:p w:rsidR="00CD58A7" w:rsidRPr="005E64CD" w:rsidRDefault="00CD58A7" w:rsidP="00F14DE9">
      <w:pPr>
        <w:spacing w:after="0" w:line="360" w:lineRule="auto"/>
        <w:jc w:val="center"/>
        <w:rPr>
          <w:rFonts w:ascii="Times New Roman" w:hAnsi="Times New Roman" w:cs="Times New Roman"/>
          <w:b/>
          <w:sz w:val="28"/>
          <w:szCs w:val="28"/>
        </w:rPr>
      </w:pPr>
      <w:hyperlink r:id="rId7" w:history="1">
        <w:r w:rsidR="00FB1BEA" w:rsidRPr="005E64CD">
          <w:rPr>
            <w:rStyle w:val="a3"/>
            <w:rFonts w:ascii="Times New Roman" w:hAnsi="Times New Roman" w:cs="Times New Roman"/>
            <w:b/>
            <w:sz w:val="28"/>
            <w:szCs w:val="28"/>
          </w:rPr>
          <w:t>НАЗВАНИЕ СТАТЬИ</w:t>
        </w:r>
      </w:hyperlink>
    </w:p>
    <w:p w:rsidR="00F14DE9" w:rsidRDefault="00FB1BEA" w:rsidP="00F14DE9">
      <w:pPr>
        <w:spacing w:after="0" w:line="360" w:lineRule="auto"/>
        <w:jc w:val="right"/>
        <w:rPr>
          <w:rFonts w:ascii="Times New Roman" w:hAnsi="Times New Roman" w:cs="Times New Roman"/>
          <w:sz w:val="28"/>
          <w:szCs w:val="28"/>
        </w:rPr>
      </w:pPr>
      <w:r w:rsidRPr="00FB1BEA">
        <w:rPr>
          <w:rFonts w:ascii="Times New Roman" w:hAnsi="Times New Roman" w:cs="Times New Roman"/>
          <w:sz w:val="28"/>
          <w:szCs w:val="28"/>
        </w:rPr>
        <w:t xml:space="preserve">Иван Иванович Иванов, </w:t>
      </w:r>
    </w:p>
    <w:p w:rsidR="007457E9" w:rsidRDefault="00FB1BEA" w:rsidP="00F14DE9">
      <w:pPr>
        <w:spacing w:after="0" w:line="360" w:lineRule="auto"/>
        <w:jc w:val="right"/>
        <w:rPr>
          <w:rFonts w:ascii="Times New Roman" w:hAnsi="Times New Roman" w:cs="Times New Roman"/>
          <w:sz w:val="28"/>
          <w:szCs w:val="28"/>
        </w:rPr>
      </w:pPr>
      <w:r w:rsidRPr="00FB1BEA">
        <w:rPr>
          <w:rFonts w:ascii="Times New Roman" w:hAnsi="Times New Roman" w:cs="Times New Roman"/>
          <w:sz w:val="28"/>
          <w:szCs w:val="28"/>
        </w:rPr>
        <w:t xml:space="preserve">профессор кафедры </w:t>
      </w:r>
      <w:proofErr w:type="gramStart"/>
      <w:r w:rsidRPr="00FB1BEA">
        <w:rPr>
          <w:rFonts w:ascii="Times New Roman" w:hAnsi="Times New Roman" w:cs="Times New Roman"/>
          <w:sz w:val="28"/>
          <w:szCs w:val="28"/>
        </w:rPr>
        <w:t>административного</w:t>
      </w:r>
      <w:proofErr w:type="gramEnd"/>
      <w:r w:rsidRPr="00FB1BEA">
        <w:rPr>
          <w:rFonts w:ascii="Times New Roman" w:hAnsi="Times New Roman" w:cs="Times New Roman"/>
          <w:sz w:val="28"/>
          <w:szCs w:val="28"/>
        </w:rPr>
        <w:t xml:space="preserve"> права </w:t>
      </w:r>
    </w:p>
    <w:p w:rsidR="007457E9" w:rsidRDefault="00FB1BEA" w:rsidP="00F14DE9">
      <w:pPr>
        <w:spacing w:after="0" w:line="360" w:lineRule="auto"/>
        <w:jc w:val="right"/>
        <w:rPr>
          <w:rFonts w:ascii="Times New Roman" w:hAnsi="Times New Roman" w:cs="Times New Roman"/>
          <w:sz w:val="28"/>
          <w:szCs w:val="28"/>
        </w:rPr>
      </w:pPr>
      <w:r w:rsidRPr="00FB1BEA">
        <w:rPr>
          <w:rFonts w:ascii="Times New Roman" w:hAnsi="Times New Roman" w:cs="Times New Roman"/>
          <w:sz w:val="28"/>
          <w:szCs w:val="28"/>
        </w:rPr>
        <w:t xml:space="preserve">Московского университета, доктор юридических наук, профессор, заслуженный деятель науки РФ, заслуженный юрист РФ </w:t>
      </w:r>
    </w:p>
    <w:p w:rsidR="00F14DE9" w:rsidRDefault="00FB1BEA" w:rsidP="00F14DE9">
      <w:pPr>
        <w:spacing w:after="0" w:line="360" w:lineRule="auto"/>
        <w:jc w:val="right"/>
        <w:rPr>
          <w:rFonts w:ascii="Times New Roman" w:hAnsi="Times New Roman" w:cs="Times New Roman"/>
          <w:sz w:val="28"/>
          <w:szCs w:val="28"/>
        </w:rPr>
      </w:pPr>
      <w:r w:rsidRPr="00FB1BEA">
        <w:rPr>
          <w:rFonts w:ascii="Times New Roman" w:hAnsi="Times New Roman" w:cs="Times New Roman"/>
          <w:sz w:val="28"/>
          <w:szCs w:val="28"/>
        </w:rPr>
        <w:t>Контакты: ул. Ленина, д. 1, Москва, Россия, 101000 E-</w:t>
      </w:r>
      <w:proofErr w:type="spellStart"/>
      <w:r w:rsidRPr="00FB1BEA">
        <w:rPr>
          <w:rFonts w:ascii="Times New Roman" w:hAnsi="Times New Roman" w:cs="Times New Roman"/>
          <w:sz w:val="28"/>
          <w:szCs w:val="28"/>
        </w:rPr>
        <w:t>mail</w:t>
      </w:r>
      <w:proofErr w:type="spellEnd"/>
      <w:r w:rsidRPr="00FB1BEA">
        <w:rPr>
          <w:rFonts w:ascii="Times New Roman" w:hAnsi="Times New Roman" w:cs="Times New Roman"/>
          <w:sz w:val="28"/>
          <w:szCs w:val="28"/>
        </w:rPr>
        <w:t xml:space="preserve">: Ivanov@mail.ru Тел. </w:t>
      </w:r>
      <w:r w:rsidR="007457E9" w:rsidRPr="00FB1BEA">
        <w:rPr>
          <w:rFonts w:ascii="Times New Roman" w:hAnsi="Times New Roman" w:cs="Times New Roman"/>
          <w:sz w:val="28"/>
          <w:szCs w:val="28"/>
        </w:rPr>
        <w:t>8(929)0000000</w:t>
      </w:r>
    </w:p>
    <w:p w:rsidR="00F14DE9" w:rsidRDefault="00F14DE9" w:rsidP="00F14DE9">
      <w:pPr>
        <w:spacing w:after="0" w:line="360" w:lineRule="auto"/>
        <w:rPr>
          <w:rFonts w:ascii="Times New Roman" w:hAnsi="Times New Roman" w:cs="Times New Roman"/>
          <w:sz w:val="28"/>
          <w:szCs w:val="28"/>
        </w:rPr>
      </w:pPr>
    </w:p>
    <w:p w:rsidR="00F14DE9" w:rsidRDefault="00F14DE9" w:rsidP="00F14DE9">
      <w:pPr>
        <w:spacing w:after="0" w:line="360" w:lineRule="auto"/>
        <w:rPr>
          <w:rFonts w:ascii="Times New Roman" w:hAnsi="Times New Roman" w:cs="Times New Roman"/>
          <w:sz w:val="28"/>
          <w:szCs w:val="28"/>
        </w:rPr>
      </w:pPr>
    </w:p>
    <w:p w:rsidR="007457E9" w:rsidRDefault="00FB1BEA" w:rsidP="007457E9">
      <w:pPr>
        <w:spacing w:after="0" w:line="360" w:lineRule="auto"/>
        <w:jc w:val="both"/>
        <w:rPr>
          <w:rFonts w:ascii="Times New Roman" w:hAnsi="Times New Roman" w:cs="Times New Roman"/>
          <w:sz w:val="28"/>
          <w:szCs w:val="28"/>
        </w:rPr>
      </w:pPr>
      <w:r w:rsidRPr="00845EB2">
        <w:rPr>
          <w:rFonts w:ascii="Times New Roman" w:hAnsi="Times New Roman" w:cs="Times New Roman"/>
          <w:b/>
          <w:sz w:val="28"/>
          <w:szCs w:val="28"/>
        </w:rPr>
        <w:t>Аннотация.</w:t>
      </w:r>
      <w:r w:rsidRPr="00FB1BEA">
        <w:rPr>
          <w:rFonts w:ascii="Times New Roman" w:hAnsi="Times New Roman" w:cs="Times New Roman"/>
          <w:sz w:val="28"/>
          <w:szCs w:val="28"/>
        </w:rPr>
        <w:t xml:space="preserve"> </w:t>
      </w:r>
      <w:proofErr w:type="gramStart"/>
      <w:r w:rsidRPr="00FB1BEA">
        <w:rPr>
          <w:rFonts w:ascii="Times New Roman" w:hAnsi="Times New Roman" w:cs="Times New Roman"/>
          <w:sz w:val="28"/>
          <w:szCs w:val="28"/>
        </w:rPr>
        <w:t>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w:t>
      </w:r>
      <w:proofErr w:type="gramEnd"/>
      <w:r w:rsidRPr="00FB1BEA">
        <w:rPr>
          <w:rFonts w:ascii="Times New Roman" w:hAnsi="Times New Roman" w:cs="Times New Roman"/>
          <w:sz w:val="28"/>
          <w:szCs w:val="28"/>
        </w:rPr>
        <w:t xml:space="preserve"> текст аннотации. </w:t>
      </w:r>
    </w:p>
    <w:p w:rsidR="007457E9" w:rsidRDefault="00FB1BEA" w:rsidP="007457E9">
      <w:pPr>
        <w:spacing w:after="0" w:line="360" w:lineRule="auto"/>
        <w:jc w:val="both"/>
        <w:rPr>
          <w:rFonts w:ascii="Times New Roman" w:hAnsi="Times New Roman" w:cs="Times New Roman"/>
          <w:sz w:val="28"/>
          <w:szCs w:val="28"/>
        </w:rPr>
      </w:pPr>
      <w:r w:rsidRPr="00845EB2">
        <w:rPr>
          <w:rFonts w:ascii="Times New Roman" w:hAnsi="Times New Roman" w:cs="Times New Roman"/>
          <w:b/>
          <w:sz w:val="28"/>
          <w:szCs w:val="28"/>
        </w:rPr>
        <w:t>Ключевые слова:</w:t>
      </w:r>
      <w:r w:rsidRPr="00FB1BEA">
        <w:rPr>
          <w:rFonts w:ascii="Times New Roman" w:hAnsi="Times New Roman" w:cs="Times New Roman"/>
          <w:sz w:val="28"/>
          <w:szCs w:val="28"/>
        </w:rPr>
        <w:t xml:space="preserve"> слово, фраза из нескольких слов, слово, слово, слово, фраза из нескольких слов. </w:t>
      </w:r>
    </w:p>
    <w:p w:rsidR="007457E9" w:rsidRDefault="007457E9" w:rsidP="007457E9">
      <w:pPr>
        <w:spacing w:after="0" w:line="360" w:lineRule="auto"/>
        <w:jc w:val="both"/>
        <w:rPr>
          <w:rFonts w:ascii="Times New Roman" w:hAnsi="Times New Roman" w:cs="Times New Roman"/>
          <w:sz w:val="28"/>
          <w:szCs w:val="28"/>
        </w:rPr>
      </w:pPr>
    </w:p>
    <w:p w:rsidR="005E64CD" w:rsidRPr="005E64CD" w:rsidRDefault="00FB1BEA" w:rsidP="005E64CD">
      <w:pPr>
        <w:spacing w:after="0" w:line="360" w:lineRule="auto"/>
        <w:jc w:val="center"/>
        <w:rPr>
          <w:rFonts w:ascii="Times New Roman" w:hAnsi="Times New Roman" w:cs="Times New Roman"/>
          <w:b/>
          <w:sz w:val="28"/>
          <w:szCs w:val="28"/>
        </w:rPr>
      </w:pPr>
      <w:r w:rsidRPr="005E64CD">
        <w:rPr>
          <w:rFonts w:ascii="Times New Roman" w:hAnsi="Times New Roman" w:cs="Times New Roman"/>
          <w:b/>
          <w:sz w:val="28"/>
          <w:szCs w:val="28"/>
          <w:lang w:val="en-US"/>
        </w:rPr>
        <w:t>TITLE OF THE ARTICLE</w:t>
      </w:r>
    </w:p>
    <w:p w:rsidR="005E64CD" w:rsidRDefault="00FB1BEA" w:rsidP="005E64CD">
      <w:pPr>
        <w:spacing w:after="0" w:line="360" w:lineRule="auto"/>
        <w:jc w:val="right"/>
        <w:rPr>
          <w:rFonts w:ascii="Times New Roman" w:hAnsi="Times New Roman" w:cs="Times New Roman"/>
          <w:sz w:val="28"/>
          <w:szCs w:val="28"/>
        </w:rPr>
      </w:pPr>
      <w:r w:rsidRPr="00FB1BEA">
        <w:rPr>
          <w:rFonts w:ascii="Times New Roman" w:hAnsi="Times New Roman" w:cs="Times New Roman"/>
          <w:sz w:val="28"/>
          <w:szCs w:val="28"/>
          <w:lang w:val="en-US"/>
        </w:rPr>
        <w:t xml:space="preserve">Ivan I. Ivanov, </w:t>
      </w:r>
    </w:p>
    <w:p w:rsidR="005E64CD" w:rsidRDefault="005E64CD" w:rsidP="005E64CD">
      <w:pPr>
        <w:spacing w:after="0" w:line="360" w:lineRule="auto"/>
        <w:jc w:val="right"/>
        <w:rPr>
          <w:rFonts w:ascii="Times New Roman" w:hAnsi="Times New Roman" w:cs="Times New Roman"/>
          <w:sz w:val="28"/>
          <w:szCs w:val="28"/>
        </w:rPr>
      </w:pPr>
    </w:p>
    <w:p w:rsidR="00845EB2" w:rsidRDefault="00FB1BEA" w:rsidP="005E64CD">
      <w:pPr>
        <w:spacing w:after="0" w:line="360" w:lineRule="auto"/>
        <w:jc w:val="right"/>
        <w:rPr>
          <w:rFonts w:ascii="Times New Roman" w:hAnsi="Times New Roman" w:cs="Times New Roman"/>
          <w:sz w:val="28"/>
          <w:szCs w:val="28"/>
        </w:rPr>
      </w:pPr>
      <w:r w:rsidRPr="00FB1BEA">
        <w:rPr>
          <w:rFonts w:ascii="Times New Roman" w:hAnsi="Times New Roman" w:cs="Times New Roman"/>
          <w:sz w:val="28"/>
          <w:szCs w:val="28"/>
          <w:lang w:val="en-US"/>
        </w:rPr>
        <w:lastRenderedPageBreak/>
        <w:t xml:space="preserve">Professor of the Department of Administrative Law of Moscow University, </w:t>
      </w:r>
    </w:p>
    <w:p w:rsidR="00845EB2" w:rsidRDefault="00FB1BEA" w:rsidP="005E64CD">
      <w:pPr>
        <w:spacing w:after="0" w:line="360" w:lineRule="auto"/>
        <w:jc w:val="right"/>
        <w:rPr>
          <w:rFonts w:ascii="Times New Roman" w:hAnsi="Times New Roman" w:cs="Times New Roman"/>
          <w:sz w:val="28"/>
          <w:szCs w:val="28"/>
        </w:rPr>
      </w:pPr>
      <w:r w:rsidRPr="00FB1BEA">
        <w:rPr>
          <w:rFonts w:ascii="Times New Roman" w:hAnsi="Times New Roman" w:cs="Times New Roman"/>
          <w:sz w:val="28"/>
          <w:szCs w:val="28"/>
          <w:lang w:val="en-US"/>
        </w:rPr>
        <w:t xml:space="preserve">Doctor of Law, Professor, Honored Scientist of the Russian Federation, </w:t>
      </w:r>
    </w:p>
    <w:p w:rsidR="00845EB2" w:rsidRPr="00845EB2" w:rsidRDefault="00FB1BEA" w:rsidP="005E64CD">
      <w:pPr>
        <w:spacing w:after="0" w:line="360" w:lineRule="auto"/>
        <w:jc w:val="right"/>
        <w:rPr>
          <w:rFonts w:ascii="Times New Roman" w:hAnsi="Times New Roman" w:cs="Times New Roman"/>
          <w:sz w:val="28"/>
          <w:szCs w:val="28"/>
          <w:lang w:val="en-US"/>
        </w:rPr>
      </w:pPr>
      <w:r w:rsidRPr="00FB1BEA">
        <w:rPr>
          <w:rFonts w:ascii="Times New Roman" w:hAnsi="Times New Roman" w:cs="Times New Roman"/>
          <w:sz w:val="28"/>
          <w:szCs w:val="28"/>
          <w:lang w:val="en-US"/>
        </w:rPr>
        <w:t xml:space="preserve">Honored Lawyer of the Russian Federation </w:t>
      </w:r>
    </w:p>
    <w:p w:rsidR="005E64CD" w:rsidRDefault="00FB1BEA" w:rsidP="005E64CD">
      <w:pPr>
        <w:spacing w:after="0" w:line="360" w:lineRule="auto"/>
        <w:jc w:val="right"/>
        <w:rPr>
          <w:rFonts w:ascii="Times New Roman" w:hAnsi="Times New Roman" w:cs="Times New Roman"/>
          <w:sz w:val="28"/>
          <w:szCs w:val="28"/>
        </w:rPr>
      </w:pPr>
      <w:r w:rsidRPr="00FB1BEA">
        <w:rPr>
          <w:rFonts w:ascii="Times New Roman" w:hAnsi="Times New Roman" w:cs="Times New Roman"/>
          <w:sz w:val="28"/>
          <w:szCs w:val="28"/>
          <w:lang w:val="en-US"/>
        </w:rPr>
        <w:t xml:space="preserve">Contacts: </w:t>
      </w:r>
      <w:proofErr w:type="spellStart"/>
      <w:r w:rsidRPr="00FB1BEA">
        <w:rPr>
          <w:rFonts w:ascii="Times New Roman" w:hAnsi="Times New Roman" w:cs="Times New Roman"/>
          <w:sz w:val="28"/>
          <w:szCs w:val="28"/>
          <w:lang w:val="en-US"/>
        </w:rPr>
        <w:t>ul</w:t>
      </w:r>
      <w:proofErr w:type="spellEnd"/>
      <w:r w:rsidRPr="00FB1BEA">
        <w:rPr>
          <w:rFonts w:ascii="Times New Roman" w:hAnsi="Times New Roman" w:cs="Times New Roman"/>
          <w:sz w:val="28"/>
          <w:szCs w:val="28"/>
          <w:lang w:val="en-US"/>
        </w:rPr>
        <w:t xml:space="preserve">. </w:t>
      </w:r>
      <w:proofErr w:type="spellStart"/>
      <w:r w:rsidRPr="00FB1BEA">
        <w:rPr>
          <w:rFonts w:ascii="Times New Roman" w:hAnsi="Times New Roman" w:cs="Times New Roman"/>
          <w:sz w:val="28"/>
          <w:szCs w:val="28"/>
          <w:lang w:val="en-US"/>
        </w:rPr>
        <w:t>Lenina</w:t>
      </w:r>
      <w:proofErr w:type="spellEnd"/>
      <w:r w:rsidRPr="00FB1BEA">
        <w:rPr>
          <w:rFonts w:ascii="Times New Roman" w:hAnsi="Times New Roman" w:cs="Times New Roman"/>
          <w:sz w:val="28"/>
          <w:szCs w:val="28"/>
          <w:lang w:val="en-US"/>
        </w:rPr>
        <w:t xml:space="preserve">, d. 1, Moscow, Russia, 101000 </w:t>
      </w:r>
    </w:p>
    <w:p w:rsidR="005E64CD" w:rsidRDefault="005E64CD" w:rsidP="007457E9">
      <w:pPr>
        <w:spacing w:after="0" w:line="360" w:lineRule="auto"/>
        <w:jc w:val="both"/>
        <w:rPr>
          <w:rFonts w:ascii="Times New Roman" w:hAnsi="Times New Roman" w:cs="Times New Roman"/>
          <w:sz w:val="28"/>
          <w:szCs w:val="28"/>
        </w:rPr>
      </w:pPr>
    </w:p>
    <w:p w:rsidR="00845EB2" w:rsidRDefault="00FB1BEA" w:rsidP="007457E9">
      <w:pPr>
        <w:spacing w:after="0" w:line="360" w:lineRule="auto"/>
        <w:jc w:val="both"/>
        <w:rPr>
          <w:rFonts w:ascii="Times New Roman" w:hAnsi="Times New Roman" w:cs="Times New Roman"/>
          <w:sz w:val="28"/>
          <w:szCs w:val="28"/>
        </w:rPr>
      </w:pPr>
      <w:r w:rsidRPr="00845EB2">
        <w:rPr>
          <w:rFonts w:ascii="Times New Roman" w:hAnsi="Times New Roman" w:cs="Times New Roman"/>
          <w:b/>
          <w:sz w:val="28"/>
          <w:szCs w:val="28"/>
          <w:lang w:val="en-US"/>
        </w:rPr>
        <w:t>Abstract.</w:t>
      </w:r>
      <w:r w:rsidRPr="00FB1BEA">
        <w:rPr>
          <w:rFonts w:ascii="Times New Roman" w:hAnsi="Times New Roman" w:cs="Times New Roman"/>
          <w:sz w:val="28"/>
          <w:szCs w:val="28"/>
          <w:lang w:val="en-US"/>
        </w:rPr>
        <w:t xml:space="preserve">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w:t>
      </w:r>
    </w:p>
    <w:p w:rsidR="00845EB2" w:rsidRDefault="00FB1BEA" w:rsidP="007457E9">
      <w:pPr>
        <w:spacing w:after="0" w:line="360" w:lineRule="auto"/>
        <w:jc w:val="both"/>
        <w:rPr>
          <w:rFonts w:ascii="Times New Roman" w:hAnsi="Times New Roman" w:cs="Times New Roman"/>
          <w:sz w:val="28"/>
          <w:szCs w:val="28"/>
        </w:rPr>
      </w:pPr>
      <w:r w:rsidRPr="00845EB2">
        <w:rPr>
          <w:rFonts w:ascii="Times New Roman" w:hAnsi="Times New Roman" w:cs="Times New Roman"/>
          <w:b/>
          <w:sz w:val="28"/>
          <w:szCs w:val="28"/>
          <w:lang w:val="en-US"/>
        </w:rPr>
        <w:t>Key words:</w:t>
      </w:r>
      <w:r w:rsidRPr="00FB1BEA">
        <w:rPr>
          <w:rFonts w:ascii="Times New Roman" w:hAnsi="Times New Roman" w:cs="Times New Roman"/>
          <w:sz w:val="28"/>
          <w:szCs w:val="28"/>
          <w:lang w:val="en-US"/>
        </w:rPr>
        <w:t xml:space="preserve"> word, phrase of several words, word, word, phrase of several words, word, word. </w:t>
      </w:r>
    </w:p>
    <w:p w:rsidR="00845EB2" w:rsidRDefault="00845EB2" w:rsidP="007457E9">
      <w:pPr>
        <w:spacing w:after="0" w:line="360" w:lineRule="auto"/>
        <w:jc w:val="both"/>
        <w:rPr>
          <w:rFonts w:ascii="Times New Roman" w:hAnsi="Times New Roman" w:cs="Times New Roman"/>
          <w:sz w:val="28"/>
          <w:szCs w:val="28"/>
        </w:rPr>
      </w:pPr>
    </w:p>
    <w:p w:rsidR="00D67C03" w:rsidRDefault="00FB1BEA" w:rsidP="00845EB2">
      <w:pPr>
        <w:spacing w:after="0" w:line="360" w:lineRule="auto"/>
        <w:ind w:firstLine="709"/>
        <w:jc w:val="both"/>
        <w:rPr>
          <w:rFonts w:ascii="Times New Roman" w:hAnsi="Times New Roman" w:cs="Times New Roman"/>
          <w:sz w:val="28"/>
          <w:szCs w:val="28"/>
        </w:rPr>
      </w:pPr>
      <w:r w:rsidRPr="00FB1BEA">
        <w:rPr>
          <w:rFonts w:ascii="Times New Roman" w:hAnsi="Times New Roman" w:cs="Times New Roman"/>
          <w:sz w:val="28"/>
          <w:szCs w:val="28"/>
        </w:rPr>
        <w:t>Те</w:t>
      </w:r>
      <w:proofErr w:type="gramStart"/>
      <w:r w:rsidRPr="00FB1BEA">
        <w:rPr>
          <w:rFonts w:ascii="Times New Roman" w:hAnsi="Times New Roman" w:cs="Times New Roman"/>
          <w:sz w:val="28"/>
          <w:szCs w:val="28"/>
        </w:rPr>
        <w:t>кст ст</w:t>
      </w:r>
      <w:proofErr w:type="gramEnd"/>
      <w:r w:rsidRPr="00FB1BEA">
        <w:rPr>
          <w:rFonts w:ascii="Times New Roman" w:hAnsi="Times New Roman" w:cs="Times New Roman"/>
          <w:sz w:val="28"/>
          <w:szCs w:val="28"/>
        </w:rPr>
        <w:t>атьи текст статьи текст статьи текст статьи текст статьи текст статьи текст статьи текст статьи текст статьи текст статьи [1, c. 11]. Те</w:t>
      </w:r>
      <w:proofErr w:type="gramStart"/>
      <w:r w:rsidRPr="00FB1BEA">
        <w:rPr>
          <w:rFonts w:ascii="Times New Roman" w:hAnsi="Times New Roman" w:cs="Times New Roman"/>
          <w:sz w:val="28"/>
          <w:szCs w:val="28"/>
        </w:rPr>
        <w:t>кст ст</w:t>
      </w:r>
      <w:proofErr w:type="gramEnd"/>
      <w:r w:rsidRPr="00FB1BEA">
        <w:rPr>
          <w:rFonts w:ascii="Times New Roman" w:hAnsi="Times New Roman" w:cs="Times New Roman"/>
          <w:sz w:val="28"/>
          <w:szCs w:val="28"/>
        </w:rPr>
        <w:t>атьи текст статьи текст статьи текст статьи текст статьи текст статьи текст статьи текст статьи текст статьи текст статьи. Те</w:t>
      </w:r>
      <w:proofErr w:type="gramStart"/>
      <w:r w:rsidRPr="00FB1BEA">
        <w:rPr>
          <w:rFonts w:ascii="Times New Roman" w:hAnsi="Times New Roman" w:cs="Times New Roman"/>
          <w:sz w:val="28"/>
          <w:szCs w:val="28"/>
        </w:rPr>
        <w:t>кст ст</w:t>
      </w:r>
      <w:proofErr w:type="gramEnd"/>
      <w:r w:rsidRPr="00FB1BEA">
        <w:rPr>
          <w:rFonts w:ascii="Times New Roman" w:hAnsi="Times New Roman" w:cs="Times New Roman"/>
          <w:sz w:val="28"/>
          <w:szCs w:val="28"/>
        </w:rPr>
        <w:t>атьи текст статьи текст статьи текст статьи текст статьи текст статьи текст статьи текст статьи текст статьи текст статьи [3; 2, c. 45-46]. Те</w:t>
      </w:r>
      <w:proofErr w:type="gramStart"/>
      <w:r w:rsidRPr="00FB1BEA">
        <w:rPr>
          <w:rFonts w:ascii="Times New Roman" w:hAnsi="Times New Roman" w:cs="Times New Roman"/>
          <w:sz w:val="28"/>
          <w:szCs w:val="28"/>
        </w:rPr>
        <w:t>кст ст</w:t>
      </w:r>
      <w:proofErr w:type="gramEnd"/>
      <w:r w:rsidRPr="00FB1BEA">
        <w:rPr>
          <w:rFonts w:ascii="Times New Roman" w:hAnsi="Times New Roman" w:cs="Times New Roman"/>
          <w:sz w:val="28"/>
          <w:szCs w:val="28"/>
        </w:rPr>
        <w:t>атьи текст статьи текст статьи текст статьи текст статьи текст статьи текст статьи текст статьи текст статьи текст статьи [2, с. 12-24]. Те</w:t>
      </w:r>
      <w:proofErr w:type="gramStart"/>
      <w:r w:rsidRPr="00FB1BEA">
        <w:rPr>
          <w:rFonts w:ascii="Times New Roman" w:hAnsi="Times New Roman" w:cs="Times New Roman"/>
          <w:sz w:val="28"/>
          <w:szCs w:val="28"/>
        </w:rPr>
        <w:t>кст ст</w:t>
      </w:r>
      <w:proofErr w:type="gramEnd"/>
      <w:r w:rsidRPr="00FB1BEA">
        <w:rPr>
          <w:rFonts w:ascii="Times New Roman" w:hAnsi="Times New Roman" w:cs="Times New Roman"/>
          <w:sz w:val="28"/>
          <w:szCs w:val="28"/>
        </w:rPr>
        <w:t>атьи текст статьи текст статьи текст статьи текст статьи текст статьи текст статьи текст статьи текст статьи текст статьи. Те</w:t>
      </w:r>
      <w:proofErr w:type="gramStart"/>
      <w:r w:rsidRPr="00FB1BEA">
        <w:rPr>
          <w:rFonts w:ascii="Times New Roman" w:hAnsi="Times New Roman" w:cs="Times New Roman"/>
          <w:sz w:val="28"/>
          <w:szCs w:val="28"/>
        </w:rPr>
        <w:t>кст ст</w:t>
      </w:r>
      <w:proofErr w:type="gramEnd"/>
      <w:r w:rsidRPr="00FB1BEA">
        <w:rPr>
          <w:rFonts w:ascii="Times New Roman" w:hAnsi="Times New Roman" w:cs="Times New Roman"/>
          <w:sz w:val="28"/>
          <w:szCs w:val="28"/>
        </w:rPr>
        <w:t xml:space="preserve">атьи текст статьи текст статьи текст статьи текст статьи текст статьи текст статьи текст статьи текст статьи текст статьи [3]. </w:t>
      </w:r>
    </w:p>
    <w:p w:rsidR="00D67C03" w:rsidRDefault="00D67C03" w:rsidP="00845EB2">
      <w:pPr>
        <w:spacing w:after="0" w:line="360" w:lineRule="auto"/>
        <w:ind w:firstLine="709"/>
        <w:jc w:val="both"/>
        <w:rPr>
          <w:rFonts w:ascii="Times New Roman" w:hAnsi="Times New Roman" w:cs="Times New Roman"/>
          <w:sz w:val="28"/>
          <w:szCs w:val="28"/>
        </w:rPr>
      </w:pPr>
    </w:p>
    <w:p w:rsidR="00D67C03" w:rsidRPr="00D67C03" w:rsidRDefault="00FB1BEA" w:rsidP="00D67C03">
      <w:pPr>
        <w:spacing w:after="0" w:line="360" w:lineRule="auto"/>
        <w:ind w:firstLine="709"/>
        <w:jc w:val="center"/>
        <w:rPr>
          <w:rFonts w:ascii="Times New Roman" w:hAnsi="Times New Roman" w:cs="Times New Roman"/>
          <w:b/>
          <w:sz w:val="28"/>
          <w:szCs w:val="28"/>
        </w:rPr>
      </w:pPr>
      <w:r w:rsidRPr="00D67C03">
        <w:rPr>
          <w:rFonts w:ascii="Times New Roman" w:hAnsi="Times New Roman" w:cs="Times New Roman"/>
          <w:b/>
          <w:sz w:val="28"/>
          <w:szCs w:val="28"/>
        </w:rPr>
        <w:t xml:space="preserve">Литература / </w:t>
      </w:r>
      <w:proofErr w:type="spellStart"/>
      <w:r w:rsidRPr="00D67C03">
        <w:rPr>
          <w:rFonts w:ascii="Times New Roman" w:hAnsi="Times New Roman" w:cs="Times New Roman"/>
          <w:b/>
          <w:sz w:val="28"/>
          <w:szCs w:val="28"/>
        </w:rPr>
        <w:t>References</w:t>
      </w:r>
      <w:proofErr w:type="spellEnd"/>
      <w:r w:rsidRPr="00D67C03">
        <w:rPr>
          <w:rFonts w:ascii="Times New Roman" w:hAnsi="Times New Roman" w:cs="Times New Roman"/>
          <w:b/>
          <w:sz w:val="28"/>
          <w:szCs w:val="28"/>
        </w:rPr>
        <w:t>:</w:t>
      </w:r>
    </w:p>
    <w:p w:rsidR="00D67C03" w:rsidRDefault="00D67C03" w:rsidP="00845EB2">
      <w:pPr>
        <w:spacing w:after="0" w:line="360" w:lineRule="auto"/>
        <w:ind w:firstLine="709"/>
        <w:jc w:val="both"/>
        <w:rPr>
          <w:rFonts w:ascii="Times New Roman" w:hAnsi="Times New Roman" w:cs="Times New Roman"/>
          <w:sz w:val="28"/>
          <w:szCs w:val="28"/>
        </w:rPr>
      </w:pPr>
    </w:p>
    <w:p w:rsidR="00D67C03" w:rsidRDefault="00FB1BEA" w:rsidP="00845EB2">
      <w:pPr>
        <w:spacing w:after="0" w:line="360" w:lineRule="auto"/>
        <w:ind w:firstLine="709"/>
        <w:jc w:val="both"/>
        <w:rPr>
          <w:rFonts w:ascii="Times New Roman" w:hAnsi="Times New Roman" w:cs="Times New Roman"/>
          <w:sz w:val="28"/>
          <w:szCs w:val="28"/>
        </w:rPr>
      </w:pPr>
      <w:r w:rsidRPr="00FB1BEA">
        <w:rPr>
          <w:rFonts w:ascii="Times New Roman" w:hAnsi="Times New Roman" w:cs="Times New Roman"/>
          <w:sz w:val="28"/>
          <w:szCs w:val="28"/>
        </w:rPr>
        <w:lastRenderedPageBreak/>
        <w:t xml:space="preserve">1. Иванов И.И. Название статьи название статьи // Название журнала. 2017. № 1. С. 10-12. </w:t>
      </w:r>
    </w:p>
    <w:p w:rsidR="00D67C03" w:rsidRDefault="00FB1BEA" w:rsidP="00845EB2">
      <w:pPr>
        <w:spacing w:after="0" w:line="360" w:lineRule="auto"/>
        <w:ind w:firstLine="709"/>
        <w:jc w:val="both"/>
        <w:rPr>
          <w:rFonts w:ascii="Times New Roman" w:hAnsi="Times New Roman" w:cs="Times New Roman"/>
          <w:sz w:val="28"/>
          <w:szCs w:val="28"/>
        </w:rPr>
      </w:pPr>
      <w:r w:rsidRPr="00FB1BEA">
        <w:rPr>
          <w:rFonts w:ascii="Times New Roman" w:hAnsi="Times New Roman" w:cs="Times New Roman"/>
          <w:sz w:val="28"/>
          <w:szCs w:val="28"/>
        </w:rPr>
        <w:t xml:space="preserve">2. Сидоров С.С. Название книги. М.: Издательство, 2017. 345 с. </w:t>
      </w:r>
    </w:p>
    <w:p w:rsidR="00D67C03" w:rsidRDefault="00FB1BEA" w:rsidP="00845EB2">
      <w:pPr>
        <w:spacing w:after="0" w:line="360" w:lineRule="auto"/>
        <w:ind w:firstLine="709"/>
        <w:jc w:val="both"/>
        <w:rPr>
          <w:rFonts w:ascii="Times New Roman" w:hAnsi="Times New Roman" w:cs="Times New Roman"/>
          <w:sz w:val="28"/>
          <w:szCs w:val="28"/>
        </w:rPr>
      </w:pPr>
      <w:r w:rsidRPr="00FB1BEA">
        <w:rPr>
          <w:rFonts w:ascii="Times New Roman" w:hAnsi="Times New Roman" w:cs="Times New Roman"/>
          <w:sz w:val="28"/>
          <w:szCs w:val="28"/>
        </w:rPr>
        <w:t>3. Петров П.П. Название статьи //</w:t>
      </w:r>
      <w:r w:rsidR="00D67C03">
        <w:rPr>
          <w:rFonts w:ascii="Times New Roman" w:hAnsi="Times New Roman" w:cs="Times New Roman"/>
          <w:sz w:val="28"/>
          <w:szCs w:val="28"/>
        </w:rPr>
        <w:t xml:space="preserve"> </w:t>
      </w:r>
      <w:hyperlink r:id="rId8" w:history="1">
        <w:r w:rsidR="00B35C39" w:rsidRPr="00F42282">
          <w:rPr>
            <w:rStyle w:val="a3"/>
            <w:rFonts w:ascii="Times New Roman" w:hAnsi="Times New Roman" w:cs="Times New Roman"/>
            <w:sz w:val="28"/>
            <w:szCs w:val="28"/>
          </w:rPr>
          <w:t>URL://http://www.названиесайта</w:t>
        </w:r>
      </w:hyperlink>
    </w:p>
    <w:p w:rsidR="00B35C39" w:rsidRDefault="00B35C39" w:rsidP="00845EB2">
      <w:pPr>
        <w:pBdr>
          <w:bottom w:val="single" w:sz="12" w:space="1" w:color="auto"/>
        </w:pBdr>
        <w:spacing w:after="0" w:line="360" w:lineRule="auto"/>
        <w:ind w:firstLine="709"/>
        <w:jc w:val="both"/>
        <w:rPr>
          <w:rFonts w:ascii="Times New Roman" w:hAnsi="Times New Roman" w:cs="Times New Roman"/>
          <w:sz w:val="28"/>
          <w:szCs w:val="28"/>
        </w:rPr>
      </w:pPr>
    </w:p>
    <w:p w:rsidR="00D67C03" w:rsidRDefault="00D67C03" w:rsidP="00845EB2">
      <w:pPr>
        <w:spacing w:after="0" w:line="360" w:lineRule="auto"/>
        <w:ind w:firstLine="709"/>
        <w:jc w:val="both"/>
        <w:rPr>
          <w:rFonts w:ascii="Times New Roman" w:hAnsi="Times New Roman" w:cs="Times New Roman"/>
          <w:sz w:val="28"/>
          <w:szCs w:val="28"/>
        </w:rPr>
      </w:pPr>
      <w:bookmarkStart w:id="0" w:name="_GoBack"/>
      <w:bookmarkEnd w:id="0"/>
    </w:p>
    <w:p w:rsidR="00D67C03" w:rsidRDefault="00FB1BEA" w:rsidP="00845EB2">
      <w:pPr>
        <w:spacing w:after="0" w:line="360" w:lineRule="auto"/>
        <w:ind w:firstLine="709"/>
        <w:jc w:val="both"/>
        <w:rPr>
          <w:rFonts w:ascii="Times New Roman" w:hAnsi="Times New Roman" w:cs="Times New Roman"/>
          <w:sz w:val="28"/>
          <w:szCs w:val="28"/>
        </w:rPr>
      </w:pPr>
      <w:r w:rsidRPr="00D67C03">
        <w:rPr>
          <w:rFonts w:ascii="Times New Roman" w:hAnsi="Times New Roman" w:cs="Times New Roman"/>
          <w:b/>
          <w:color w:val="FF0000"/>
          <w:sz w:val="28"/>
          <w:szCs w:val="28"/>
        </w:rPr>
        <w:t>ВАЖНО!</w:t>
      </w:r>
      <w:r w:rsidRPr="00D67C03">
        <w:rPr>
          <w:rFonts w:ascii="Times New Roman" w:hAnsi="Times New Roman" w:cs="Times New Roman"/>
          <w:color w:val="FF0000"/>
          <w:sz w:val="28"/>
          <w:szCs w:val="28"/>
        </w:rPr>
        <w:t xml:space="preserve"> </w:t>
      </w:r>
    </w:p>
    <w:p w:rsidR="00D67C03" w:rsidRDefault="00FB1BEA" w:rsidP="00AE71D8">
      <w:pPr>
        <w:spacing w:after="240" w:line="360" w:lineRule="auto"/>
        <w:ind w:firstLine="709"/>
        <w:jc w:val="both"/>
        <w:rPr>
          <w:rFonts w:ascii="Times New Roman" w:hAnsi="Times New Roman" w:cs="Times New Roman"/>
          <w:sz w:val="28"/>
          <w:szCs w:val="28"/>
        </w:rPr>
      </w:pPr>
      <w:r w:rsidRPr="00FB1BEA">
        <w:rPr>
          <w:rFonts w:ascii="Times New Roman" w:hAnsi="Times New Roman" w:cs="Times New Roman"/>
          <w:sz w:val="28"/>
          <w:szCs w:val="28"/>
        </w:rPr>
        <w:t xml:space="preserve">1. </w:t>
      </w:r>
      <w:r w:rsidRPr="00AE71D8">
        <w:rPr>
          <w:rFonts w:ascii="Times New Roman" w:hAnsi="Times New Roman" w:cs="Times New Roman"/>
          <w:b/>
          <w:color w:val="0070C0"/>
          <w:sz w:val="28"/>
          <w:szCs w:val="28"/>
        </w:rPr>
        <w:t>НЕ ДОПУСКАЕТСЯ</w:t>
      </w:r>
      <w:r w:rsidRPr="00AE71D8">
        <w:rPr>
          <w:rFonts w:ascii="Times New Roman" w:hAnsi="Times New Roman" w:cs="Times New Roman"/>
          <w:color w:val="0070C0"/>
          <w:sz w:val="28"/>
          <w:szCs w:val="28"/>
        </w:rPr>
        <w:t xml:space="preserve"> </w:t>
      </w:r>
      <w:r w:rsidRPr="00FB1BEA">
        <w:rPr>
          <w:rFonts w:ascii="Times New Roman" w:hAnsi="Times New Roman" w:cs="Times New Roman"/>
          <w:sz w:val="28"/>
          <w:szCs w:val="28"/>
        </w:rPr>
        <w:t xml:space="preserve">включение в список литературы источников, на которые отсутствуют ссылки в тексте статьи. </w:t>
      </w:r>
    </w:p>
    <w:p w:rsidR="00AE71D8" w:rsidRDefault="00FB1BEA" w:rsidP="00AE71D8">
      <w:pPr>
        <w:spacing w:after="240" w:line="360" w:lineRule="auto"/>
        <w:ind w:firstLine="709"/>
        <w:jc w:val="both"/>
        <w:rPr>
          <w:rFonts w:ascii="Times New Roman" w:hAnsi="Times New Roman" w:cs="Times New Roman"/>
          <w:sz w:val="28"/>
          <w:szCs w:val="28"/>
        </w:rPr>
      </w:pPr>
      <w:r w:rsidRPr="00FB1BEA">
        <w:rPr>
          <w:rFonts w:ascii="Times New Roman" w:hAnsi="Times New Roman" w:cs="Times New Roman"/>
          <w:sz w:val="28"/>
          <w:szCs w:val="28"/>
        </w:rPr>
        <w:t xml:space="preserve">2. Если в тексте используются ссылки на нормативные правовые акты, опубликованные в России, то ссылки на источники их публикации (СЗ РФ, Российскую газету и т.д.) делать </w:t>
      </w:r>
      <w:r w:rsidRPr="00AE71D8">
        <w:rPr>
          <w:rFonts w:ascii="Times New Roman" w:hAnsi="Times New Roman" w:cs="Times New Roman"/>
          <w:b/>
          <w:color w:val="0070C0"/>
          <w:sz w:val="28"/>
          <w:szCs w:val="28"/>
        </w:rPr>
        <w:t>НЕ НУЖНО</w:t>
      </w:r>
      <w:r w:rsidRPr="00FB1BEA">
        <w:rPr>
          <w:rFonts w:ascii="Times New Roman" w:hAnsi="Times New Roman" w:cs="Times New Roman"/>
          <w:sz w:val="28"/>
          <w:szCs w:val="28"/>
        </w:rPr>
        <w:t xml:space="preserve">. Например: «Согласно п. 2 ст. 1 ГК РФ граждане (физические лица) и юридические лица </w:t>
      </w:r>
      <w:proofErr w:type="gramStart"/>
      <w:r w:rsidRPr="00FB1BEA">
        <w:rPr>
          <w:rFonts w:ascii="Times New Roman" w:hAnsi="Times New Roman" w:cs="Times New Roman"/>
          <w:sz w:val="28"/>
          <w:szCs w:val="28"/>
        </w:rPr>
        <w:t>приобретают и осуществляют</w:t>
      </w:r>
      <w:proofErr w:type="gramEnd"/>
      <w:r w:rsidRPr="00FB1BEA">
        <w:rPr>
          <w:rFonts w:ascii="Times New Roman" w:hAnsi="Times New Roman" w:cs="Times New Roman"/>
          <w:sz w:val="28"/>
          <w:szCs w:val="28"/>
        </w:rPr>
        <w:t xml:space="preserve"> свои гражданские права своей волей и в своем интересе»; «В соответствии с разъяснениями, данными в п. Постановления Пленума ВАС РФ от 25.12.2013 г. № 99 «О процессуальных сроках» АПК РФ не содержит норм, препятствующих неоднократному продлению срока рассмотрения дела в предусмотренном им порядке, при наличии к тому оснований». Другой вариант: «Инвестиционная деятельность – это вложение инвестиций или инвестирование, и совокупность практических действий по реализации инвестиций (п. 2 ст. 1 Закона РСФСР от 26 июня 1991 г. № 1488-1 «Об инвестиционной деятельности в РСФСР»)». </w:t>
      </w:r>
    </w:p>
    <w:p w:rsidR="00B35C39" w:rsidRDefault="00FB1BEA" w:rsidP="00845EB2">
      <w:pPr>
        <w:spacing w:after="0" w:line="360" w:lineRule="auto"/>
        <w:ind w:firstLine="709"/>
        <w:jc w:val="both"/>
        <w:rPr>
          <w:rFonts w:ascii="Times New Roman" w:hAnsi="Times New Roman" w:cs="Times New Roman"/>
          <w:sz w:val="28"/>
          <w:szCs w:val="28"/>
        </w:rPr>
      </w:pPr>
      <w:r w:rsidRPr="00FB1BEA">
        <w:rPr>
          <w:rFonts w:ascii="Times New Roman" w:hAnsi="Times New Roman" w:cs="Times New Roman"/>
          <w:sz w:val="28"/>
          <w:szCs w:val="28"/>
        </w:rPr>
        <w:t xml:space="preserve">3. Если в обоснование выводы статьи используется судебная практика, то данные судебного акта указываются в тексте самой статьи. Ссылки на источник получения данного судебного акта (сайт, СПС «Консультант Плюс» и т.д.) делать </w:t>
      </w:r>
      <w:r w:rsidRPr="00AE71D8">
        <w:rPr>
          <w:rFonts w:ascii="Times New Roman" w:hAnsi="Times New Roman" w:cs="Times New Roman"/>
          <w:b/>
          <w:color w:val="0070C0"/>
          <w:sz w:val="28"/>
          <w:szCs w:val="28"/>
        </w:rPr>
        <w:t>НЕ НУЖНО</w:t>
      </w:r>
      <w:r w:rsidRPr="00FB1BEA">
        <w:rPr>
          <w:rFonts w:ascii="Times New Roman" w:hAnsi="Times New Roman" w:cs="Times New Roman"/>
          <w:sz w:val="28"/>
          <w:szCs w:val="28"/>
        </w:rPr>
        <w:t xml:space="preserve">. Например: </w:t>
      </w:r>
      <w:proofErr w:type="gramStart"/>
      <w:r w:rsidRPr="00FB1BEA">
        <w:rPr>
          <w:rFonts w:ascii="Times New Roman" w:hAnsi="Times New Roman" w:cs="Times New Roman"/>
          <w:sz w:val="28"/>
          <w:szCs w:val="28"/>
        </w:rPr>
        <w:t xml:space="preserve">«Превращение института неустойки в способ обогащения кредитора недопустимо и противоречит ее компенсационной функции (Постановление президиума ВАС РФ № 5467/14 от 15.07.2014 г. по делу № А53- 10062/2013 оставлено без изменения </w:t>
      </w:r>
      <w:r w:rsidRPr="00FB1BEA">
        <w:rPr>
          <w:rFonts w:ascii="Times New Roman" w:hAnsi="Times New Roman" w:cs="Times New Roman"/>
          <w:sz w:val="28"/>
          <w:szCs w:val="28"/>
        </w:rPr>
        <w:lastRenderedPageBreak/>
        <w:t>Определением Верховного Суда РФ № 308-ЭС15-11782 от 28.09.2015 г., Постановление Арбитражного суда Московского округа от 22.12.2015 N Ф05- 15525/2015 по делу N А40-175646/2014;</w:t>
      </w:r>
      <w:proofErr w:type="gramEnd"/>
      <w:r w:rsidRPr="00FB1BEA">
        <w:rPr>
          <w:rFonts w:ascii="Times New Roman" w:hAnsi="Times New Roman" w:cs="Times New Roman"/>
          <w:sz w:val="28"/>
          <w:szCs w:val="28"/>
        </w:rPr>
        <w:t xml:space="preserve"> </w:t>
      </w:r>
      <w:proofErr w:type="gramStart"/>
      <w:r w:rsidRPr="00FB1BEA">
        <w:rPr>
          <w:rFonts w:ascii="Times New Roman" w:hAnsi="Times New Roman" w:cs="Times New Roman"/>
          <w:sz w:val="28"/>
          <w:szCs w:val="28"/>
        </w:rPr>
        <w:t xml:space="preserve">Постановление Арбитражного суда Московского округа от 07.08.2015 N Ф05-10477/2015 по делу N А40-131843/14; Постановление Арбитражного суда Московского округа от 27.08.2015 N Ф05-9953/2015 по делу N А40-162172/13; Постановление Арбитражного суда Московского округа от 08.04.2015 N Ф05-1765/2015 по делу N А40-73677/14 и др.)». </w:t>
      </w:r>
      <w:proofErr w:type="gramEnd"/>
    </w:p>
    <w:p w:rsidR="00977BF5" w:rsidRPr="00FB1BEA" w:rsidRDefault="00FB1BEA" w:rsidP="00845EB2">
      <w:pPr>
        <w:spacing w:after="0" w:line="360" w:lineRule="auto"/>
        <w:ind w:firstLine="709"/>
        <w:jc w:val="both"/>
        <w:rPr>
          <w:rFonts w:ascii="Times New Roman" w:hAnsi="Times New Roman" w:cs="Times New Roman"/>
          <w:sz w:val="28"/>
          <w:szCs w:val="28"/>
        </w:rPr>
      </w:pPr>
      <w:r w:rsidRPr="00FB1BEA">
        <w:rPr>
          <w:rFonts w:ascii="Times New Roman" w:hAnsi="Times New Roman" w:cs="Times New Roman"/>
          <w:sz w:val="28"/>
          <w:szCs w:val="28"/>
        </w:rPr>
        <w:t xml:space="preserve">«… </w:t>
      </w:r>
      <w:proofErr w:type="gramStart"/>
      <w:r w:rsidRPr="00FB1BEA">
        <w:rPr>
          <w:rFonts w:ascii="Times New Roman" w:hAnsi="Times New Roman" w:cs="Times New Roman"/>
          <w:sz w:val="28"/>
          <w:szCs w:val="28"/>
        </w:rPr>
        <w:t>Указанное</w:t>
      </w:r>
      <w:proofErr w:type="gramEnd"/>
      <w:r w:rsidRPr="00FB1BEA">
        <w:rPr>
          <w:rFonts w:ascii="Times New Roman" w:hAnsi="Times New Roman" w:cs="Times New Roman"/>
          <w:sz w:val="28"/>
          <w:szCs w:val="28"/>
        </w:rPr>
        <w:t xml:space="preserve"> согласуется с правовой позицией, изложенной в Постановлении Президиума Высшего Арбитражного Суда Российской Федерации от 23.04.2013 N 1649/13, Постановлении Арбитражного суда Западно-Сибирского округа от 10.08.2016 N Ф04-3078/2016 по делу N А27- 17301/2015».</w:t>
      </w:r>
    </w:p>
    <w:sectPr w:rsidR="00977BF5" w:rsidRPr="00FB1BEA" w:rsidSect="00FB1BE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112"/>
    <w:rsid w:val="000F5112"/>
    <w:rsid w:val="0058640E"/>
    <w:rsid w:val="005E64CD"/>
    <w:rsid w:val="007457E9"/>
    <w:rsid w:val="00831C7E"/>
    <w:rsid w:val="00845EB2"/>
    <w:rsid w:val="00977BF5"/>
    <w:rsid w:val="00AE71D8"/>
    <w:rsid w:val="00B35C39"/>
    <w:rsid w:val="00BB438C"/>
    <w:rsid w:val="00CD58A7"/>
    <w:rsid w:val="00D67C03"/>
    <w:rsid w:val="00D93EF7"/>
    <w:rsid w:val="00F14DE9"/>
    <w:rsid w:val="00FA7FC6"/>
    <w:rsid w:val="00FB1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438C"/>
    <w:rPr>
      <w:color w:val="0000FF" w:themeColor="hyperlink"/>
      <w:u w:val="single"/>
    </w:rPr>
  </w:style>
  <w:style w:type="character" w:styleId="a4">
    <w:name w:val="FollowedHyperlink"/>
    <w:basedOn w:val="a0"/>
    <w:uiPriority w:val="99"/>
    <w:semiHidden/>
    <w:unhideWhenUsed/>
    <w:rsid w:val="00831C7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438C"/>
    <w:rPr>
      <w:color w:val="0000FF" w:themeColor="hyperlink"/>
      <w:u w:val="single"/>
    </w:rPr>
  </w:style>
  <w:style w:type="character" w:styleId="a4">
    <w:name w:val="FollowedHyperlink"/>
    <w:basedOn w:val="a0"/>
    <w:uiPriority w:val="99"/>
    <w:semiHidden/>
    <w:unhideWhenUsed/>
    <w:rsid w:val="00831C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RL://http://www.&#1085;&#1072;&#1079;&#1074;&#1072;&#1085;&#1080;&#1077;&#1089;&#1072;&#1081;&#1090;&#1072;" TargetMode="External"/><Relationship Id="rId3" Type="http://schemas.openxmlformats.org/officeDocument/2006/relationships/settings" Target="settings.xml"/><Relationship Id="rId7" Type="http://schemas.openxmlformats.org/officeDocument/2006/relationships/hyperlink" Target="https://moluch.ru/information/titl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vak.ed.gov.ru/316" TargetMode="External"/><Relationship Id="rId5" Type="http://schemas.openxmlformats.org/officeDocument/2006/relationships/hyperlink" Target="http://teacode.com/online/udc/34/34.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825</Words>
  <Characters>4709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Ксения</cp:lastModifiedBy>
  <cp:revision>2</cp:revision>
  <dcterms:created xsi:type="dcterms:W3CDTF">2018-12-12T07:07:00Z</dcterms:created>
  <dcterms:modified xsi:type="dcterms:W3CDTF">2018-12-12T07:21:00Z</dcterms:modified>
</cp:coreProperties>
</file>